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6B" w:rsidRPr="000A2446" w:rsidRDefault="0034686B" w:rsidP="0034686B">
      <w:pPr>
        <w:pStyle w:val="5"/>
        <w:ind w:left="5103"/>
        <w:rPr>
          <w:rFonts w:ascii="Times New Roman" w:hAnsi="Times New Roman" w:cs="Times New Roman"/>
          <w:i w:val="0"/>
          <w:color w:val="000000"/>
          <w:sz w:val="22"/>
          <w:szCs w:val="22"/>
        </w:rPr>
      </w:pPr>
      <w:r w:rsidRPr="000A2446">
        <w:rPr>
          <w:rFonts w:ascii="Times New Roman" w:hAnsi="Times New Roman" w:cs="Times New Roman"/>
          <w:i w:val="0"/>
          <w:color w:val="000000"/>
          <w:sz w:val="22"/>
          <w:szCs w:val="22"/>
        </w:rPr>
        <w:t>«ЗАТВЕРДЖЕНО»</w:t>
      </w:r>
    </w:p>
    <w:p w:rsidR="0034686B" w:rsidRPr="0075694E" w:rsidRDefault="0034686B" w:rsidP="0034686B">
      <w:pPr>
        <w:ind w:left="5103"/>
        <w:jc w:val="both"/>
        <w:rPr>
          <w:caps/>
          <w:sz w:val="22"/>
          <w:szCs w:val="22"/>
        </w:rPr>
      </w:pPr>
      <w:r>
        <w:rPr>
          <w:color w:val="000000"/>
          <w:sz w:val="22"/>
          <w:szCs w:val="22"/>
        </w:rPr>
        <w:t>Річними</w:t>
      </w:r>
      <w:r w:rsidRPr="00944D94">
        <w:rPr>
          <w:color w:val="000000"/>
          <w:sz w:val="22"/>
          <w:szCs w:val="22"/>
        </w:rPr>
        <w:t xml:space="preserve"> Загальними зборами акціонерів </w:t>
      </w:r>
      <w:r w:rsidRPr="00944D94">
        <w:rPr>
          <w:caps/>
          <w:color w:val="000000"/>
          <w:sz w:val="22"/>
          <w:szCs w:val="22"/>
        </w:rPr>
        <w:t xml:space="preserve">ПРИВАТНОГО акціонерного товариства </w:t>
      </w:r>
      <w:r w:rsidRPr="0075694E">
        <w:rPr>
          <w:bCs/>
          <w:caps/>
          <w:sz w:val="22"/>
          <w:szCs w:val="22"/>
        </w:rPr>
        <w:t>«</w:t>
      </w:r>
      <w:r w:rsidRPr="0075694E">
        <w:rPr>
          <w:caps/>
          <w:sz w:val="22"/>
          <w:szCs w:val="22"/>
        </w:rPr>
        <w:t>ДАШІВСЬКИЙ РЕМОНТНО-МЕХАНІЧНИЙ ЗАВОД»</w:t>
      </w:r>
    </w:p>
    <w:p w:rsidR="0034686B" w:rsidRPr="00944D94" w:rsidRDefault="0034686B" w:rsidP="0034686B">
      <w:pPr>
        <w:ind w:left="5103"/>
        <w:jc w:val="both"/>
        <w:rPr>
          <w:caps/>
          <w:color w:val="000000"/>
          <w:sz w:val="22"/>
          <w:szCs w:val="22"/>
        </w:rPr>
      </w:pPr>
    </w:p>
    <w:p w:rsidR="0034686B" w:rsidRPr="00944D94" w:rsidRDefault="0034686B" w:rsidP="0034686B">
      <w:pPr>
        <w:ind w:left="5103"/>
        <w:jc w:val="both"/>
        <w:rPr>
          <w:b/>
          <w:bCs/>
          <w:color w:val="000000"/>
          <w:sz w:val="22"/>
        </w:rPr>
      </w:pPr>
      <w:r w:rsidRPr="00944D94">
        <w:rPr>
          <w:color w:val="000000"/>
          <w:sz w:val="22"/>
        </w:rPr>
        <w:t xml:space="preserve">Протокол № 1 </w:t>
      </w:r>
      <w:r>
        <w:rPr>
          <w:color w:val="000000"/>
          <w:sz w:val="22"/>
        </w:rPr>
        <w:t>річних</w:t>
      </w:r>
      <w:r w:rsidRPr="00944D94">
        <w:rPr>
          <w:color w:val="000000"/>
          <w:sz w:val="22"/>
        </w:rPr>
        <w:t xml:space="preserve"> Загальних зборів акціонерів </w:t>
      </w:r>
      <w:r w:rsidRPr="00944D94">
        <w:rPr>
          <w:caps/>
          <w:color w:val="000000"/>
          <w:sz w:val="22"/>
        </w:rPr>
        <w:t xml:space="preserve">приватного акціонерного товариства </w:t>
      </w:r>
      <w:r w:rsidRPr="0075694E">
        <w:rPr>
          <w:bCs/>
          <w:caps/>
          <w:sz w:val="22"/>
          <w:szCs w:val="22"/>
        </w:rPr>
        <w:t>«</w:t>
      </w:r>
      <w:r w:rsidRPr="0075694E">
        <w:rPr>
          <w:caps/>
          <w:sz w:val="22"/>
          <w:szCs w:val="22"/>
        </w:rPr>
        <w:t>ДАШІВСЬКИЙ РЕМОНТНО-МЕХАНІЧНИЙ ЗАВОД»</w:t>
      </w:r>
      <w:r w:rsidRPr="00944D94">
        <w:rPr>
          <w:caps/>
          <w:color w:val="000000"/>
          <w:sz w:val="22"/>
        </w:rPr>
        <w:t xml:space="preserve"> </w:t>
      </w:r>
      <w:r w:rsidRPr="00944D94">
        <w:rPr>
          <w:color w:val="000000"/>
          <w:sz w:val="22"/>
        </w:rPr>
        <w:t xml:space="preserve">від </w:t>
      </w:r>
      <w:r>
        <w:rPr>
          <w:color w:val="000000"/>
          <w:sz w:val="22"/>
        </w:rPr>
        <w:t>08 серпня 2024</w:t>
      </w:r>
      <w:r w:rsidRPr="00944D94">
        <w:rPr>
          <w:color w:val="000000"/>
          <w:sz w:val="22"/>
        </w:rPr>
        <w:t xml:space="preserve"> року</w:t>
      </w:r>
    </w:p>
    <w:p w:rsidR="00253227" w:rsidRPr="0034686B"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jc w:val="center"/>
        <w:rPr>
          <w:color w:val="000000"/>
          <w:sz w:val="48"/>
          <w:szCs w:val="48"/>
          <w:lang w:val="uk-UA"/>
        </w:rPr>
      </w:pPr>
    </w:p>
    <w:p w:rsidR="00253227" w:rsidRDefault="00253227" w:rsidP="009835C0">
      <w:pPr>
        <w:pStyle w:val="3"/>
        <w:spacing w:line="276" w:lineRule="auto"/>
        <w:ind w:right="-182"/>
        <w:jc w:val="center"/>
        <w:rPr>
          <w:color w:val="000000"/>
          <w:sz w:val="28"/>
          <w:szCs w:val="48"/>
          <w:lang w:val="uk-UA"/>
        </w:rPr>
      </w:pPr>
      <w:r>
        <w:rPr>
          <w:color w:val="000000"/>
          <w:sz w:val="28"/>
          <w:szCs w:val="48"/>
          <w:lang w:val="uk-UA"/>
        </w:rPr>
        <w:t>П О Л О Ж Е Н Н Я</w:t>
      </w:r>
    </w:p>
    <w:p w:rsidR="00253227" w:rsidRDefault="00253227" w:rsidP="009835C0">
      <w:pPr>
        <w:pStyle w:val="3"/>
        <w:spacing w:line="276" w:lineRule="auto"/>
        <w:ind w:right="-182"/>
        <w:jc w:val="center"/>
        <w:rPr>
          <w:color w:val="000000"/>
          <w:sz w:val="28"/>
          <w:szCs w:val="32"/>
          <w:lang w:val="uk-UA"/>
        </w:rPr>
      </w:pPr>
      <w:r>
        <w:rPr>
          <w:color w:val="000000"/>
          <w:sz w:val="28"/>
          <w:szCs w:val="32"/>
          <w:lang w:val="uk-UA"/>
        </w:rPr>
        <w:t>П Р О   З А Г А Л Ь Н І   З Б О Р И                                                                                                                   ПРИВАТНОГО АКЦІОНЕРНОГО ТОВАРИСТВА</w:t>
      </w:r>
    </w:p>
    <w:p w:rsidR="0034686B" w:rsidRPr="00850307" w:rsidRDefault="0034686B" w:rsidP="0034686B">
      <w:pPr>
        <w:jc w:val="center"/>
        <w:rPr>
          <w:b/>
          <w:sz w:val="28"/>
          <w:szCs w:val="28"/>
        </w:rPr>
      </w:pPr>
      <w:r w:rsidRPr="00850307">
        <w:rPr>
          <w:b/>
          <w:bCs/>
          <w:caps/>
          <w:sz w:val="28"/>
          <w:szCs w:val="28"/>
        </w:rPr>
        <w:t>«</w:t>
      </w:r>
      <w:r w:rsidRPr="00850307">
        <w:rPr>
          <w:b/>
          <w:caps/>
          <w:sz w:val="28"/>
          <w:szCs w:val="28"/>
        </w:rPr>
        <w:t>ДАШІВСЬКИЙ РЕМОНТНО-МЕХАНІЧНИЙ ЗАВОД»</w:t>
      </w:r>
      <w:r w:rsidRPr="00850307">
        <w:rPr>
          <w:b/>
          <w:sz w:val="28"/>
          <w:szCs w:val="28"/>
        </w:rPr>
        <w:t xml:space="preserve"> </w:t>
      </w:r>
    </w:p>
    <w:p w:rsidR="00E432F4" w:rsidRPr="009606BD" w:rsidRDefault="00E432F4" w:rsidP="009835C0">
      <w:pPr>
        <w:pStyle w:val="a6"/>
        <w:spacing w:line="276" w:lineRule="auto"/>
        <w:jc w:val="center"/>
        <w:rPr>
          <w:b/>
          <w:caps/>
          <w:color w:val="000000"/>
          <w:sz w:val="32"/>
          <w:szCs w:val="32"/>
          <w:lang w:val="uk-UA"/>
        </w:rPr>
      </w:pPr>
    </w:p>
    <w:p w:rsidR="00253227" w:rsidRDefault="00253227" w:rsidP="009835C0">
      <w:pPr>
        <w:pStyle w:val="a6"/>
        <w:spacing w:line="276" w:lineRule="auto"/>
        <w:ind w:right="-182"/>
        <w:jc w:val="both"/>
        <w:rPr>
          <w:color w:val="000000"/>
          <w:lang w:val="uk-UA"/>
        </w:rPr>
      </w:pPr>
    </w:p>
    <w:p w:rsidR="00253227" w:rsidRDefault="00253227" w:rsidP="009835C0">
      <w:pPr>
        <w:pStyle w:val="3"/>
        <w:spacing w:line="276" w:lineRule="auto"/>
        <w:ind w:right="-182"/>
        <w:jc w:val="both"/>
        <w:rPr>
          <w:color w:val="000000"/>
          <w:sz w:val="22"/>
          <w:szCs w:val="22"/>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253227" w:rsidRDefault="00253227" w:rsidP="009835C0">
      <w:pPr>
        <w:pStyle w:val="3"/>
        <w:spacing w:line="276" w:lineRule="auto"/>
        <w:ind w:right="-182" w:firstLine="480"/>
        <w:jc w:val="both"/>
        <w:rPr>
          <w:rFonts w:ascii="Verdana" w:hAnsi="Verdana"/>
          <w:color w:val="000000"/>
          <w:sz w:val="18"/>
          <w:szCs w:val="18"/>
          <w:lang w:val="uk-UA"/>
        </w:rPr>
      </w:pPr>
    </w:p>
    <w:p w:rsidR="000B1986" w:rsidRDefault="000B1986" w:rsidP="009835C0">
      <w:pPr>
        <w:spacing w:line="276" w:lineRule="auto"/>
        <w:jc w:val="center"/>
        <w:rPr>
          <w:sz w:val="20"/>
          <w:szCs w:val="20"/>
        </w:rPr>
      </w:pPr>
    </w:p>
    <w:p w:rsidR="0034686B" w:rsidRPr="00850307" w:rsidRDefault="0034686B" w:rsidP="0034686B">
      <w:pPr>
        <w:jc w:val="center"/>
        <w:rPr>
          <w:sz w:val="20"/>
          <w:szCs w:val="20"/>
        </w:rPr>
      </w:pPr>
    </w:p>
    <w:p w:rsidR="0034686B" w:rsidRPr="00850307" w:rsidRDefault="0034686B" w:rsidP="0034686B">
      <w:pPr>
        <w:jc w:val="center"/>
        <w:rPr>
          <w:color w:val="000000"/>
          <w:sz w:val="22"/>
        </w:rPr>
      </w:pPr>
      <w:r w:rsidRPr="00850307">
        <w:rPr>
          <w:color w:val="000000"/>
          <w:sz w:val="22"/>
        </w:rPr>
        <w:t>смт. Дашів</w:t>
      </w:r>
    </w:p>
    <w:p w:rsidR="0034686B" w:rsidRPr="00850307" w:rsidRDefault="0034686B" w:rsidP="0034686B">
      <w:pPr>
        <w:jc w:val="center"/>
        <w:rPr>
          <w:color w:val="000000"/>
          <w:sz w:val="22"/>
        </w:rPr>
      </w:pPr>
      <w:r w:rsidRPr="00850307">
        <w:rPr>
          <w:color w:val="000000"/>
          <w:sz w:val="22"/>
        </w:rPr>
        <w:t>Гайсинський район</w:t>
      </w:r>
    </w:p>
    <w:p w:rsidR="0034686B" w:rsidRPr="00850307" w:rsidRDefault="0034686B" w:rsidP="0034686B">
      <w:pPr>
        <w:jc w:val="center"/>
        <w:rPr>
          <w:color w:val="000000"/>
          <w:sz w:val="22"/>
        </w:rPr>
      </w:pPr>
      <w:r w:rsidRPr="00850307">
        <w:rPr>
          <w:color w:val="000000"/>
          <w:sz w:val="22"/>
        </w:rPr>
        <w:t>Вінницька область</w:t>
      </w:r>
    </w:p>
    <w:p w:rsidR="0034686B" w:rsidRPr="00850307" w:rsidRDefault="0034686B" w:rsidP="0034686B">
      <w:pPr>
        <w:jc w:val="center"/>
        <w:rPr>
          <w:color w:val="000000"/>
          <w:sz w:val="22"/>
        </w:rPr>
      </w:pPr>
      <w:r w:rsidRPr="00850307">
        <w:rPr>
          <w:color w:val="000000"/>
          <w:sz w:val="22"/>
        </w:rPr>
        <w:t>2024 рік</w:t>
      </w:r>
    </w:p>
    <w:p w:rsidR="00253227" w:rsidRDefault="00253227" w:rsidP="009835C0">
      <w:pPr>
        <w:pStyle w:val="3"/>
        <w:spacing w:line="276" w:lineRule="auto"/>
        <w:ind w:right="-182" w:firstLine="480"/>
        <w:jc w:val="both"/>
        <w:rPr>
          <w:color w:val="000000"/>
          <w:sz w:val="22"/>
          <w:szCs w:val="22"/>
          <w:lang w:val="uk-UA"/>
        </w:rPr>
      </w:pPr>
      <w:r>
        <w:rPr>
          <w:color w:val="000000"/>
          <w:sz w:val="22"/>
          <w:szCs w:val="22"/>
          <w:lang w:val="uk-UA"/>
        </w:rPr>
        <w:lastRenderedPageBreak/>
        <w:t>Стаття 1. ЗАГАЛЬНІ ПОЛОЖЕННЯ,  ПРАВОВИЙ СТАТУС</w:t>
      </w:r>
    </w:p>
    <w:p w:rsidR="00253227" w:rsidRDefault="00253227" w:rsidP="0034686B">
      <w:pPr>
        <w:pStyle w:val="a6"/>
        <w:spacing w:line="276" w:lineRule="auto"/>
        <w:ind w:right="101"/>
        <w:jc w:val="both"/>
        <w:rPr>
          <w:color w:val="000000"/>
          <w:sz w:val="22"/>
          <w:szCs w:val="22"/>
          <w:lang w:val="uk-UA"/>
        </w:rPr>
      </w:pPr>
      <w:r>
        <w:rPr>
          <w:b/>
          <w:color w:val="000000"/>
          <w:sz w:val="22"/>
          <w:szCs w:val="22"/>
          <w:lang w:val="uk-UA"/>
        </w:rPr>
        <w:t>1.1.</w:t>
      </w:r>
      <w:r>
        <w:rPr>
          <w:color w:val="000000"/>
          <w:sz w:val="22"/>
          <w:szCs w:val="22"/>
          <w:lang w:val="uk-UA"/>
        </w:rPr>
        <w:t xml:space="preserve"> </w:t>
      </w:r>
      <w:r w:rsidR="00BE0AAB">
        <w:rPr>
          <w:color w:val="000000"/>
          <w:sz w:val="22"/>
          <w:szCs w:val="22"/>
          <w:lang w:val="uk-UA"/>
        </w:rPr>
        <w:t xml:space="preserve">Положення про Загальні збори ПРИВАТНОГО АКЦІОНЕРНОГО ТОВАРИСТВА </w:t>
      </w:r>
      <w:r w:rsidR="0034686B" w:rsidRPr="00BD193B">
        <w:rPr>
          <w:bCs/>
          <w:caps/>
          <w:sz w:val="22"/>
          <w:szCs w:val="22"/>
        </w:rPr>
        <w:t>«</w:t>
      </w:r>
      <w:r w:rsidR="0034686B" w:rsidRPr="00BD193B">
        <w:rPr>
          <w:caps/>
          <w:sz w:val="22"/>
          <w:szCs w:val="22"/>
        </w:rPr>
        <w:t>ДАШІВСЬКИЙ РЕМОНТНО-МЕХАНІЧНИЙ ЗАВОД»</w:t>
      </w:r>
      <w:r w:rsidR="00D0248D" w:rsidRPr="009606BD">
        <w:rPr>
          <w:sz w:val="22"/>
          <w:szCs w:val="22"/>
          <w:lang w:val="uk-UA"/>
        </w:rPr>
        <w:t xml:space="preserve"> </w:t>
      </w:r>
      <w:r w:rsidR="00E432F4" w:rsidRPr="009606BD">
        <w:rPr>
          <w:sz w:val="22"/>
          <w:szCs w:val="22"/>
          <w:lang w:val="uk-UA"/>
        </w:rPr>
        <w:t xml:space="preserve"> (далі - Положення) розроблено відповідно до чинного законодавства України, Статуту ПРИВАТНОГО АКЦІОНЕРНОГО ТОВАРИСТВА </w:t>
      </w:r>
      <w:r w:rsidR="0034686B" w:rsidRPr="00BD193B">
        <w:rPr>
          <w:bCs/>
          <w:caps/>
          <w:sz w:val="22"/>
          <w:szCs w:val="22"/>
        </w:rPr>
        <w:t>«</w:t>
      </w:r>
      <w:r w:rsidR="0034686B" w:rsidRPr="00BD193B">
        <w:rPr>
          <w:caps/>
          <w:sz w:val="22"/>
          <w:szCs w:val="22"/>
        </w:rPr>
        <w:t>ДАШІВСЬКИЙ РЕМОНТНО-МЕХАНІЧНИЙ ЗАВОД»</w:t>
      </w:r>
      <w:r w:rsidR="00D0248D" w:rsidRPr="009606BD">
        <w:rPr>
          <w:sz w:val="22"/>
          <w:szCs w:val="22"/>
          <w:lang w:val="uk-UA"/>
        </w:rPr>
        <w:t xml:space="preserve"> </w:t>
      </w:r>
      <w:r w:rsidR="00E432F4" w:rsidRPr="009606BD">
        <w:rPr>
          <w:sz w:val="22"/>
          <w:szCs w:val="22"/>
          <w:lang w:val="uk-UA"/>
        </w:rPr>
        <w:t xml:space="preserve"> </w:t>
      </w:r>
      <w:r w:rsidR="00F4525B">
        <w:rPr>
          <w:sz w:val="22"/>
        </w:rPr>
        <w:t xml:space="preserve"> </w:t>
      </w:r>
      <w:r>
        <w:rPr>
          <w:caps/>
          <w:color w:val="000000"/>
          <w:sz w:val="22"/>
          <w:szCs w:val="22"/>
          <w:lang w:val="uk-UA"/>
        </w:rPr>
        <w:t>(</w:t>
      </w:r>
      <w:r>
        <w:rPr>
          <w:color w:val="000000"/>
          <w:sz w:val="22"/>
          <w:szCs w:val="22"/>
          <w:lang w:val="uk-UA"/>
        </w:rPr>
        <w:t>далі - Товариство) та рекомендацій Принцип</w:t>
      </w:r>
      <w:bookmarkStart w:id="0" w:name="_GoBack"/>
      <w:bookmarkEnd w:id="0"/>
      <w:r>
        <w:rPr>
          <w:color w:val="000000"/>
          <w:sz w:val="22"/>
          <w:szCs w:val="22"/>
          <w:lang w:val="uk-UA"/>
        </w:rPr>
        <w:t>ів корпоративного управління.</w:t>
      </w:r>
    </w:p>
    <w:p w:rsidR="00A244A0" w:rsidRDefault="00A244A0" w:rsidP="0034686B">
      <w:pPr>
        <w:pStyle w:val="a6"/>
        <w:spacing w:line="276" w:lineRule="auto"/>
        <w:ind w:right="101"/>
        <w:jc w:val="both"/>
        <w:rPr>
          <w:color w:val="000000"/>
          <w:sz w:val="22"/>
          <w:szCs w:val="22"/>
          <w:lang w:val="uk-UA"/>
        </w:rPr>
      </w:pPr>
      <w:r>
        <w:rPr>
          <w:b/>
          <w:color w:val="000000"/>
          <w:sz w:val="22"/>
          <w:szCs w:val="22"/>
          <w:lang w:val="uk-UA"/>
        </w:rPr>
        <w:t>1.2.</w:t>
      </w:r>
      <w:r>
        <w:rPr>
          <w:color w:val="000000"/>
          <w:sz w:val="22"/>
          <w:szCs w:val="22"/>
          <w:lang w:val="uk-UA"/>
        </w:rPr>
        <w:t xml:space="preserve"> Положення визначає правовий статус, порядок підготовки, скликання та проведення Загальних зборів акціонерів Товариства (далі - Загальних зборів), а також прийняття ними рішень. </w:t>
      </w:r>
    </w:p>
    <w:p w:rsidR="00A244A0" w:rsidRDefault="00A244A0" w:rsidP="0034686B">
      <w:pPr>
        <w:pStyle w:val="a6"/>
        <w:spacing w:line="276" w:lineRule="auto"/>
        <w:ind w:right="101"/>
        <w:jc w:val="both"/>
        <w:rPr>
          <w:color w:val="000000"/>
          <w:sz w:val="22"/>
          <w:szCs w:val="22"/>
          <w:lang w:val="uk-UA"/>
        </w:rPr>
      </w:pPr>
      <w:r>
        <w:rPr>
          <w:b/>
          <w:color w:val="000000"/>
          <w:sz w:val="22"/>
          <w:szCs w:val="22"/>
          <w:lang w:val="uk-UA"/>
        </w:rPr>
        <w:t>1.3.</w:t>
      </w:r>
      <w:r>
        <w:rPr>
          <w:color w:val="000000"/>
          <w:sz w:val="22"/>
          <w:szCs w:val="22"/>
          <w:lang w:val="uk-UA"/>
        </w:rPr>
        <w:t xml:space="preserve"> Положення затверджується Загальними  зборами акціонерів Товариства і може бути змінено та доповнено лише зборами. </w:t>
      </w:r>
    </w:p>
    <w:p w:rsidR="00A244A0" w:rsidRDefault="00A244A0" w:rsidP="0034686B">
      <w:pPr>
        <w:pStyle w:val="a6"/>
        <w:spacing w:line="276" w:lineRule="auto"/>
        <w:ind w:right="101"/>
        <w:jc w:val="both"/>
        <w:rPr>
          <w:color w:val="000000"/>
          <w:sz w:val="22"/>
          <w:szCs w:val="22"/>
          <w:lang w:val="uk-UA"/>
        </w:rPr>
      </w:pPr>
      <w:r>
        <w:rPr>
          <w:b/>
          <w:color w:val="000000"/>
          <w:sz w:val="22"/>
          <w:szCs w:val="22"/>
          <w:lang w:val="uk-UA"/>
        </w:rPr>
        <w:t>1.4.</w:t>
      </w:r>
      <w:r>
        <w:rPr>
          <w:color w:val="000000"/>
          <w:sz w:val="22"/>
          <w:szCs w:val="22"/>
          <w:lang w:val="uk-UA"/>
        </w:rPr>
        <w:t xml:space="preserve"> Загальні збори є вищим органом Товариства. </w:t>
      </w:r>
    </w:p>
    <w:p w:rsidR="00307781" w:rsidRPr="0041024B" w:rsidRDefault="00A244A0" w:rsidP="0034686B">
      <w:pPr>
        <w:spacing w:line="276" w:lineRule="auto"/>
        <w:ind w:right="101"/>
        <w:jc w:val="both"/>
        <w:rPr>
          <w:sz w:val="22"/>
          <w:szCs w:val="22"/>
          <w:shd w:val="clear" w:color="auto" w:fill="FFFFFF"/>
        </w:rPr>
      </w:pPr>
      <w:r w:rsidRPr="00307781">
        <w:rPr>
          <w:b/>
          <w:sz w:val="22"/>
          <w:szCs w:val="22"/>
        </w:rPr>
        <w:t>1.5.</w:t>
      </w:r>
      <w:r w:rsidRPr="00307781">
        <w:rPr>
          <w:sz w:val="22"/>
          <w:szCs w:val="22"/>
        </w:rPr>
        <w:t xml:space="preserve"> </w:t>
      </w:r>
      <w:r w:rsidR="00307781" w:rsidRPr="0041024B">
        <w:rPr>
          <w:sz w:val="22"/>
          <w:szCs w:val="22"/>
          <w:shd w:val="clear" w:color="auto" w:fill="FFFFFF"/>
        </w:rPr>
        <w:t>Загальні збори можуть вирішувати будь-які питання діяльності акціонерного товариства, крім тих, що віднесені до виключної компетенції Наглядової ради законом або Статутом Товариства.</w:t>
      </w:r>
    </w:p>
    <w:p w:rsidR="00A244A0" w:rsidRDefault="00A244A0" w:rsidP="0034686B">
      <w:pPr>
        <w:pStyle w:val="a6"/>
        <w:spacing w:line="276" w:lineRule="auto"/>
        <w:ind w:right="101"/>
        <w:jc w:val="both"/>
        <w:rPr>
          <w:color w:val="000000"/>
          <w:sz w:val="22"/>
          <w:szCs w:val="22"/>
          <w:lang w:val="uk-UA"/>
        </w:rPr>
      </w:pPr>
      <w:r>
        <w:rPr>
          <w:b/>
          <w:color w:val="000000"/>
          <w:sz w:val="22"/>
          <w:szCs w:val="22"/>
          <w:lang w:val="uk-UA"/>
        </w:rPr>
        <w:t>1.6.</w:t>
      </w:r>
      <w:r>
        <w:rPr>
          <w:color w:val="000000"/>
          <w:sz w:val="22"/>
          <w:szCs w:val="22"/>
          <w:lang w:val="uk-UA"/>
        </w:rPr>
        <w:t xml:space="preserve"> Компетенція Загальних зборів визначається законом та Статутом Товариства. </w:t>
      </w:r>
    </w:p>
    <w:p w:rsidR="00A244A0" w:rsidRDefault="00A244A0" w:rsidP="0034686B">
      <w:pPr>
        <w:pStyle w:val="a6"/>
        <w:spacing w:line="276" w:lineRule="auto"/>
        <w:ind w:right="101"/>
        <w:jc w:val="both"/>
        <w:rPr>
          <w:color w:val="000000"/>
          <w:sz w:val="22"/>
          <w:szCs w:val="22"/>
          <w:lang w:val="uk-UA"/>
        </w:rPr>
      </w:pPr>
      <w:r>
        <w:rPr>
          <w:b/>
          <w:color w:val="000000"/>
          <w:sz w:val="22"/>
          <w:szCs w:val="22"/>
          <w:lang w:val="uk-UA"/>
        </w:rPr>
        <w:t>1.7.</w:t>
      </w:r>
      <w:r>
        <w:rPr>
          <w:color w:val="000000"/>
          <w:sz w:val="22"/>
          <w:szCs w:val="22"/>
          <w:lang w:val="uk-UA"/>
        </w:rPr>
        <w:t xml:space="preserve"> Загальні збори не мають права приймати рішення з питань, не включених до порядку денного Загальних зборів. </w:t>
      </w:r>
    </w:p>
    <w:p w:rsidR="00A244A0" w:rsidRDefault="00A244A0" w:rsidP="009835C0">
      <w:pPr>
        <w:pStyle w:val="3"/>
        <w:spacing w:line="276" w:lineRule="auto"/>
        <w:ind w:right="-41"/>
        <w:jc w:val="center"/>
        <w:rPr>
          <w:color w:val="000000"/>
          <w:sz w:val="22"/>
          <w:szCs w:val="22"/>
          <w:lang w:val="uk-UA"/>
        </w:rPr>
      </w:pPr>
      <w:r>
        <w:rPr>
          <w:color w:val="000000"/>
          <w:sz w:val="22"/>
          <w:szCs w:val="22"/>
          <w:lang w:val="uk-UA"/>
        </w:rPr>
        <w:t xml:space="preserve">Стаття 2. РІЧНІ ТА ПОЗАЧЕРГОВІ ЗАГАЛЬНІ ЗБОРИ </w:t>
      </w:r>
    </w:p>
    <w:p w:rsidR="00A244A0" w:rsidRDefault="00A244A0" w:rsidP="0034686B">
      <w:pPr>
        <w:pStyle w:val="a6"/>
        <w:spacing w:line="276" w:lineRule="auto"/>
        <w:ind w:right="101"/>
        <w:jc w:val="both"/>
        <w:rPr>
          <w:color w:val="000000"/>
          <w:sz w:val="22"/>
          <w:szCs w:val="22"/>
          <w:lang w:val="uk-UA"/>
        </w:rPr>
      </w:pPr>
      <w:r>
        <w:rPr>
          <w:b/>
          <w:color w:val="000000"/>
          <w:sz w:val="22"/>
          <w:szCs w:val="22"/>
          <w:lang w:val="uk-UA"/>
        </w:rPr>
        <w:t>2.1.</w:t>
      </w:r>
      <w:r>
        <w:rPr>
          <w:color w:val="000000"/>
          <w:sz w:val="22"/>
          <w:szCs w:val="22"/>
          <w:lang w:val="uk-UA"/>
        </w:rPr>
        <w:t xml:space="preserve"> У Товаристві проводяться  річні Загальні збори та позачергові Загальні збори. </w:t>
      </w:r>
    </w:p>
    <w:p w:rsidR="00A244A0" w:rsidRDefault="00A244A0" w:rsidP="0034686B">
      <w:pPr>
        <w:pStyle w:val="a6"/>
        <w:spacing w:line="276" w:lineRule="auto"/>
        <w:ind w:right="101"/>
        <w:jc w:val="both"/>
        <w:rPr>
          <w:color w:val="000000"/>
          <w:sz w:val="22"/>
          <w:szCs w:val="22"/>
          <w:lang w:val="uk-UA"/>
        </w:rPr>
      </w:pPr>
      <w:r>
        <w:rPr>
          <w:b/>
          <w:color w:val="000000"/>
          <w:sz w:val="22"/>
          <w:szCs w:val="22"/>
          <w:lang w:val="uk-UA"/>
        </w:rPr>
        <w:t>2.2.</w:t>
      </w:r>
      <w:r>
        <w:rPr>
          <w:color w:val="000000"/>
          <w:sz w:val="22"/>
          <w:szCs w:val="22"/>
          <w:lang w:val="uk-UA"/>
        </w:rPr>
        <w:t xml:space="preserve"> Річні Загальні збори скликаються не рідше одного разу на рік та повинні бути проведені не пізніше 30 квітня наступного за звітним року. </w:t>
      </w:r>
    </w:p>
    <w:p w:rsidR="00A244A0" w:rsidRDefault="00A244A0" w:rsidP="0034686B">
      <w:pPr>
        <w:pStyle w:val="a6"/>
        <w:spacing w:line="276" w:lineRule="auto"/>
        <w:ind w:right="101"/>
        <w:jc w:val="both"/>
        <w:rPr>
          <w:color w:val="000000"/>
          <w:sz w:val="22"/>
          <w:szCs w:val="22"/>
          <w:lang w:val="uk-UA"/>
        </w:rPr>
      </w:pPr>
      <w:r>
        <w:rPr>
          <w:b/>
          <w:color w:val="000000"/>
          <w:sz w:val="22"/>
          <w:szCs w:val="22"/>
          <w:lang w:val="uk-UA"/>
        </w:rPr>
        <w:t>2.3.</w:t>
      </w:r>
      <w:r>
        <w:rPr>
          <w:color w:val="000000"/>
          <w:sz w:val="22"/>
          <w:szCs w:val="22"/>
          <w:lang w:val="uk-UA"/>
        </w:rPr>
        <w:t xml:space="preserve"> До порядку денного річних Загальних зборів обов'язково вносяться питання щодо: </w:t>
      </w:r>
    </w:p>
    <w:p w:rsidR="00E432F4" w:rsidRPr="003A21FD" w:rsidRDefault="00E432F4" w:rsidP="0034686B">
      <w:pPr>
        <w:pStyle w:val="a7"/>
        <w:spacing w:line="276" w:lineRule="auto"/>
        <w:ind w:right="101"/>
        <w:jc w:val="both"/>
        <w:rPr>
          <w:rFonts w:ascii="Times New Roman" w:hAnsi="Times New Roman"/>
        </w:rPr>
      </w:pPr>
      <w:r w:rsidRPr="00563810">
        <w:rPr>
          <w:rFonts w:ascii="Times New Roman" w:hAnsi="Times New Roman"/>
          <w:u w:val="single"/>
        </w:rPr>
        <w:t>1)</w:t>
      </w:r>
      <w:r w:rsidRPr="003A21FD">
        <w:rPr>
          <w:rFonts w:ascii="Times New Roman" w:hAnsi="Times New Roman"/>
        </w:rPr>
        <w:t xml:space="preserve"> розгляд звіту </w:t>
      </w:r>
      <w:r>
        <w:rPr>
          <w:rFonts w:ascii="Times New Roman" w:hAnsi="Times New Roman"/>
        </w:rPr>
        <w:t>наглядової</w:t>
      </w:r>
      <w:r w:rsidRPr="003A21FD">
        <w:rPr>
          <w:rFonts w:ascii="Times New Roman" w:hAnsi="Times New Roman"/>
        </w:rPr>
        <w:t xml:space="preserve"> ради, прийняття рішення за результатами розгляду такого звіту;</w:t>
      </w:r>
    </w:p>
    <w:p w:rsidR="00E432F4" w:rsidRDefault="00E432F4" w:rsidP="0034686B">
      <w:pPr>
        <w:pStyle w:val="a7"/>
        <w:spacing w:line="276" w:lineRule="auto"/>
        <w:ind w:right="101"/>
        <w:jc w:val="both"/>
        <w:rPr>
          <w:rFonts w:ascii="Times New Roman" w:hAnsi="Times New Roman"/>
        </w:rPr>
      </w:pPr>
      <w:bookmarkStart w:id="1" w:name="n410"/>
      <w:bookmarkEnd w:id="1"/>
      <w:r>
        <w:rPr>
          <w:rFonts w:ascii="Times New Roman" w:hAnsi="Times New Roman"/>
          <w:u w:val="single"/>
        </w:rPr>
        <w:t>2</w:t>
      </w:r>
      <w:r w:rsidRPr="003A21FD">
        <w:rPr>
          <w:rFonts w:ascii="Times New Roman" w:hAnsi="Times New Roman"/>
        </w:rPr>
        <w:t xml:space="preserve">) </w:t>
      </w:r>
      <w:bookmarkStart w:id="2" w:name="n411"/>
      <w:bookmarkEnd w:id="2"/>
      <w:r w:rsidRPr="003A21FD">
        <w:rPr>
          <w:rFonts w:ascii="Times New Roman" w:hAnsi="Times New Roman"/>
        </w:rPr>
        <w:t>розгляд висновків аудиторського звіту суб’єкта аудиторської діяльності та затвердження заходів за результатами розгляду такого звіту;</w:t>
      </w:r>
    </w:p>
    <w:p w:rsidR="00E432F4" w:rsidRPr="003A21FD" w:rsidRDefault="00E432F4" w:rsidP="0034686B">
      <w:pPr>
        <w:pStyle w:val="a7"/>
        <w:spacing w:line="276" w:lineRule="auto"/>
        <w:ind w:right="101"/>
        <w:jc w:val="both"/>
        <w:rPr>
          <w:rFonts w:ascii="Times New Roman" w:hAnsi="Times New Roman"/>
        </w:rPr>
      </w:pPr>
      <w:r>
        <w:rPr>
          <w:rFonts w:ascii="Times New Roman" w:hAnsi="Times New Roman"/>
          <w:u w:val="single"/>
        </w:rPr>
        <w:t>3</w:t>
      </w:r>
      <w:r w:rsidRPr="00563810">
        <w:rPr>
          <w:rFonts w:ascii="Times New Roman" w:hAnsi="Times New Roman"/>
          <w:u w:val="single"/>
        </w:rPr>
        <w:t>)</w:t>
      </w:r>
      <w:r w:rsidRPr="003A21FD">
        <w:rPr>
          <w:rFonts w:ascii="Times New Roman" w:hAnsi="Times New Roman"/>
        </w:rPr>
        <w:t xml:space="preserve"> затвердження результатів фінансово-господарської діяльності за відповідний рік та розподіл прибутку </w:t>
      </w:r>
      <w:r>
        <w:rPr>
          <w:rFonts w:ascii="Times New Roman" w:hAnsi="Times New Roman"/>
        </w:rPr>
        <w:t>Т</w:t>
      </w:r>
      <w:r w:rsidRPr="003A21FD">
        <w:rPr>
          <w:rFonts w:ascii="Times New Roman" w:hAnsi="Times New Roman"/>
        </w:rPr>
        <w:t xml:space="preserve">овариства або затвердження порядку покриття збитків </w:t>
      </w:r>
      <w:r>
        <w:rPr>
          <w:rFonts w:ascii="Times New Roman" w:hAnsi="Times New Roman"/>
        </w:rPr>
        <w:t>Т</w:t>
      </w:r>
      <w:r w:rsidRPr="003A21FD">
        <w:rPr>
          <w:rFonts w:ascii="Times New Roman" w:hAnsi="Times New Roman"/>
        </w:rPr>
        <w:t>овариства;</w:t>
      </w:r>
    </w:p>
    <w:p w:rsidR="00A244A0" w:rsidRPr="00E432F4" w:rsidRDefault="00A244A0" w:rsidP="0034686B">
      <w:pPr>
        <w:pStyle w:val="a6"/>
        <w:spacing w:line="276" w:lineRule="auto"/>
        <w:ind w:right="101"/>
        <w:jc w:val="both"/>
        <w:rPr>
          <w:color w:val="000000"/>
          <w:sz w:val="22"/>
          <w:szCs w:val="22"/>
          <w:lang w:val="uk-UA"/>
        </w:rPr>
      </w:pPr>
      <w:r>
        <w:rPr>
          <w:b/>
          <w:color w:val="000000"/>
          <w:sz w:val="22"/>
          <w:szCs w:val="22"/>
          <w:lang w:val="uk-UA"/>
        </w:rPr>
        <w:t>2.4.</w:t>
      </w:r>
      <w:r>
        <w:rPr>
          <w:color w:val="000000"/>
          <w:sz w:val="22"/>
          <w:szCs w:val="22"/>
          <w:lang w:val="uk-UA"/>
        </w:rPr>
        <w:t xml:space="preserve"> Не рідше ніж раз на 3 (три) роки до порядку денного Загальних зборів обов'язково вносяться </w:t>
      </w:r>
      <w:r w:rsidRPr="00E432F4">
        <w:rPr>
          <w:color w:val="000000"/>
          <w:sz w:val="22"/>
          <w:szCs w:val="22"/>
          <w:lang w:val="uk-UA"/>
        </w:rPr>
        <w:t xml:space="preserve">питання: </w:t>
      </w:r>
    </w:p>
    <w:p w:rsidR="00E432F4" w:rsidRPr="003A21FD" w:rsidRDefault="00E432F4" w:rsidP="0034686B">
      <w:pPr>
        <w:pStyle w:val="a7"/>
        <w:spacing w:line="276" w:lineRule="auto"/>
        <w:ind w:right="101"/>
        <w:jc w:val="both"/>
        <w:rPr>
          <w:rFonts w:ascii="Times New Roman" w:hAnsi="Times New Roman"/>
        </w:rPr>
      </w:pPr>
      <w:r>
        <w:rPr>
          <w:rFonts w:ascii="Times New Roman" w:hAnsi="Times New Roman"/>
          <w14:shadow w14:blurRad="50800" w14:dist="38100" w14:dir="2700000" w14:sx="100000" w14:sy="100000" w14:kx="0" w14:ky="0" w14:algn="tl">
            <w14:srgbClr w14:val="000000">
              <w14:alpha w14:val="60000"/>
            </w14:srgbClr>
          </w14:shadow>
        </w:rPr>
        <w:t>1</w:t>
      </w:r>
      <w:r w:rsidRPr="003A21FD">
        <w:rPr>
          <w:rFonts w:ascii="Times New Roman" w:hAnsi="Times New Roman"/>
        </w:rPr>
        <w:t xml:space="preserve">) обрання членів </w:t>
      </w:r>
      <w:r>
        <w:rPr>
          <w:rFonts w:ascii="Times New Roman" w:hAnsi="Times New Roman"/>
        </w:rPr>
        <w:t>наглядової</w:t>
      </w:r>
      <w:r w:rsidRPr="003A21FD">
        <w:rPr>
          <w:rFonts w:ascii="Times New Roman" w:hAnsi="Times New Roman"/>
        </w:rPr>
        <w:t xml:space="preserve"> ради;</w:t>
      </w:r>
    </w:p>
    <w:p w:rsidR="00E432F4" w:rsidRPr="003A21FD" w:rsidRDefault="00E432F4" w:rsidP="0034686B">
      <w:pPr>
        <w:pStyle w:val="a7"/>
        <w:spacing w:line="276" w:lineRule="auto"/>
        <w:ind w:right="101"/>
        <w:jc w:val="both"/>
        <w:rPr>
          <w:rFonts w:ascii="Times New Roman" w:hAnsi="Times New Roman"/>
        </w:rPr>
      </w:pPr>
      <w:bookmarkStart w:id="3" w:name="n419"/>
      <w:bookmarkEnd w:id="3"/>
      <w:r w:rsidRPr="00E432F4">
        <w:rPr>
          <w:rFonts w:ascii="Times New Roman" w:hAnsi="Times New Roman"/>
          <w14:shadow w14:blurRad="50800" w14:dist="38100" w14:dir="2700000" w14:sx="100000" w14:sy="100000" w14:kx="0" w14:ky="0" w14:algn="tl">
            <w14:srgbClr w14:val="000000">
              <w14:alpha w14:val="60000"/>
            </w14:srgbClr>
          </w14:shadow>
        </w:rPr>
        <w:t>2</w:t>
      </w:r>
      <w:r w:rsidRPr="003A21FD">
        <w:rPr>
          <w:rFonts w:ascii="Times New Roman" w:hAnsi="Times New Roman"/>
        </w:rPr>
        <w:t xml:space="preserve">) затвердження умов цивільно-правових договорів, трудових договорів (контрактів), що укладаються з членами </w:t>
      </w:r>
      <w:r>
        <w:rPr>
          <w:rFonts w:ascii="Times New Roman" w:hAnsi="Times New Roman"/>
        </w:rPr>
        <w:t>наглядової</w:t>
      </w:r>
      <w:r w:rsidRPr="003A21FD">
        <w:rPr>
          <w:rFonts w:ascii="Times New Roman" w:hAnsi="Times New Roman"/>
        </w:rPr>
        <w:t xml:space="preserve"> ради, встановлення розміру їх винагороди, обрання особи, уповноваженої на підписання договорів (контрактів) з членами </w:t>
      </w:r>
      <w:r>
        <w:rPr>
          <w:rFonts w:ascii="Times New Roman" w:hAnsi="Times New Roman"/>
        </w:rPr>
        <w:t>наглядової</w:t>
      </w:r>
      <w:r w:rsidRPr="003A21FD">
        <w:rPr>
          <w:rFonts w:ascii="Times New Roman" w:hAnsi="Times New Roman"/>
        </w:rPr>
        <w:t xml:space="preserve"> ради;</w:t>
      </w:r>
    </w:p>
    <w:p w:rsidR="00E432F4" w:rsidRPr="003A21FD" w:rsidRDefault="00E432F4" w:rsidP="0034686B">
      <w:pPr>
        <w:pStyle w:val="a7"/>
        <w:spacing w:line="276" w:lineRule="auto"/>
        <w:ind w:right="101"/>
        <w:jc w:val="both"/>
        <w:rPr>
          <w:rFonts w:ascii="Times New Roman" w:hAnsi="Times New Roman"/>
        </w:rPr>
      </w:pPr>
      <w:bookmarkStart w:id="4" w:name="n420"/>
      <w:bookmarkEnd w:id="4"/>
      <w:r>
        <w:rPr>
          <w:rFonts w:ascii="Times New Roman" w:hAnsi="Times New Roman"/>
          <w14:shadow w14:blurRad="50800" w14:dist="38100" w14:dir="2700000" w14:sx="100000" w14:sy="100000" w14:kx="0" w14:ky="0" w14:algn="tl">
            <w14:srgbClr w14:val="000000">
              <w14:alpha w14:val="60000"/>
            </w14:srgbClr>
          </w14:shadow>
        </w:rPr>
        <w:t>3</w:t>
      </w:r>
      <w:r w:rsidRPr="003A21FD">
        <w:rPr>
          <w:rFonts w:ascii="Times New Roman" w:hAnsi="Times New Roman"/>
        </w:rPr>
        <w:t xml:space="preserve">) прийняття рішення про припинення повноважень членів </w:t>
      </w:r>
      <w:r>
        <w:rPr>
          <w:rFonts w:ascii="Times New Roman" w:hAnsi="Times New Roman"/>
        </w:rPr>
        <w:t>наглядової</w:t>
      </w:r>
      <w:r w:rsidRPr="003A21FD">
        <w:rPr>
          <w:rFonts w:ascii="Times New Roman" w:hAnsi="Times New Roman"/>
        </w:rPr>
        <w:t xml:space="preserve"> ради, крім випадків, встановлених Законом;</w:t>
      </w:r>
    </w:p>
    <w:p w:rsidR="00A244A0" w:rsidRDefault="00A244A0" w:rsidP="0034686B">
      <w:pPr>
        <w:pStyle w:val="a6"/>
        <w:spacing w:line="276" w:lineRule="auto"/>
        <w:ind w:right="101"/>
        <w:jc w:val="both"/>
        <w:rPr>
          <w:color w:val="000000"/>
          <w:sz w:val="22"/>
          <w:szCs w:val="22"/>
          <w:lang w:val="uk-UA"/>
        </w:rPr>
      </w:pPr>
      <w:r>
        <w:rPr>
          <w:b/>
          <w:color w:val="000000"/>
          <w:sz w:val="22"/>
          <w:szCs w:val="22"/>
          <w:lang w:val="uk-UA"/>
        </w:rPr>
        <w:t>2.5.</w:t>
      </w:r>
      <w:r>
        <w:rPr>
          <w:color w:val="000000"/>
          <w:sz w:val="22"/>
          <w:szCs w:val="22"/>
          <w:lang w:val="uk-UA"/>
        </w:rPr>
        <w:t xml:space="preserve"> Усі інші Загальні збори, крім річних, є позачерговими. </w:t>
      </w:r>
    </w:p>
    <w:p w:rsidR="00A244A0" w:rsidRDefault="00A244A0" w:rsidP="0034686B">
      <w:pPr>
        <w:pStyle w:val="a6"/>
        <w:spacing w:line="276" w:lineRule="auto"/>
        <w:ind w:right="101"/>
        <w:jc w:val="both"/>
        <w:rPr>
          <w:color w:val="000000"/>
          <w:sz w:val="22"/>
          <w:szCs w:val="22"/>
          <w:lang w:val="uk-UA"/>
        </w:rPr>
      </w:pPr>
      <w:r>
        <w:rPr>
          <w:b/>
          <w:color w:val="000000"/>
          <w:sz w:val="22"/>
          <w:szCs w:val="22"/>
          <w:lang w:val="uk-UA"/>
        </w:rPr>
        <w:t>2.6.</w:t>
      </w:r>
      <w:r>
        <w:rPr>
          <w:color w:val="000000"/>
          <w:sz w:val="22"/>
          <w:szCs w:val="22"/>
          <w:lang w:val="uk-UA"/>
        </w:rPr>
        <w:t xml:space="preserve"> Підготовка, скликання та проведення річних та позачергових Загальних зборів відбуваються за однаковою процедурою. </w:t>
      </w:r>
    </w:p>
    <w:p w:rsidR="00E432F4" w:rsidRPr="00E46CAE" w:rsidRDefault="00E432F4" w:rsidP="0034686B">
      <w:pPr>
        <w:pStyle w:val="a7"/>
        <w:spacing w:line="276" w:lineRule="auto"/>
        <w:ind w:right="101"/>
        <w:jc w:val="both"/>
        <w:rPr>
          <w:rFonts w:ascii="Times New Roman" w:eastAsia="Times New Roman" w:hAnsi="Times New Roman"/>
          <w:color w:val="333333"/>
          <w:lang w:eastAsia="uk-UA"/>
        </w:rPr>
      </w:pPr>
      <w:r w:rsidRPr="00E432F4">
        <w:rPr>
          <w:rFonts w:ascii="Times New Roman" w:hAnsi="Times New Roman"/>
          <w:b/>
          <w:color w:val="333333"/>
          <w:lang w:eastAsia="uk-UA"/>
        </w:rPr>
        <w:lastRenderedPageBreak/>
        <w:t>2.7</w:t>
      </w:r>
      <w:r w:rsidRPr="00E46CAE">
        <w:rPr>
          <w:rFonts w:ascii="Times New Roman" w:eastAsia="Times New Roman" w:hAnsi="Times New Roman"/>
          <w:color w:val="333333"/>
          <w:lang w:eastAsia="uk-UA"/>
        </w:rPr>
        <w:t xml:space="preserve"> Загальні збори акціонерів можуть проводитися шляхом:</w:t>
      </w:r>
    </w:p>
    <w:p w:rsidR="00E432F4" w:rsidRPr="00E46CAE" w:rsidRDefault="00E432F4" w:rsidP="0034686B">
      <w:pPr>
        <w:pStyle w:val="a7"/>
        <w:spacing w:line="276" w:lineRule="auto"/>
        <w:ind w:right="101"/>
        <w:jc w:val="both"/>
        <w:rPr>
          <w:rFonts w:ascii="Times New Roman" w:eastAsia="Times New Roman" w:hAnsi="Times New Roman"/>
          <w:color w:val="333333"/>
          <w:lang w:eastAsia="uk-UA"/>
        </w:rPr>
      </w:pPr>
      <w:bookmarkStart w:id="5" w:name="n382"/>
      <w:bookmarkEnd w:id="5"/>
      <w:r w:rsidRPr="00E46CAE">
        <w:rPr>
          <w:rFonts w:ascii="Times New Roman" w:eastAsia="Times New Roman" w:hAnsi="Times New Roman"/>
          <w:color w:val="333333"/>
          <w:lang w:eastAsia="uk-UA"/>
        </w:rPr>
        <w:t xml:space="preserve">1) очного голосування (далі - очні </w:t>
      </w:r>
      <w:r w:rsidRPr="00E46CAE">
        <w:rPr>
          <w:rFonts w:ascii="Times New Roman" w:hAnsi="Times New Roman"/>
          <w:color w:val="333333"/>
          <w:lang w:eastAsia="uk-UA"/>
        </w:rPr>
        <w:t>З</w:t>
      </w:r>
      <w:r w:rsidRPr="00E46CAE">
        <w:rPr>
          <w:rFonts w:ascii="Times New Roman" w:eastAsia="Times New Roman" w:hAnsi="Times New Roman"/>
          <w:color w:val="333333"/>
          <w:lang w:eastAsia="uk-UA"/>
        </w:rPr>
        <w:t>агальні збори);</w:t>
      </w:r>
    </w:p>
    <w:p w:rsidR="00E432F4" w:rsidRPr="00E46CAE" w:rsidRDefault="00E432F4" w:rsidP="0034686B">
      <w:pPr>
        <w:pStyle w:val="a7"/>
        <w:spacing w:line="276" w:lineRule="auto"/>
        <w:ind w:right="101"/>
        <w:jc w:val="both"/>
        <w:rPr>
          <w:rFonts w:ascii="Times New Roman" w:eastAsia="Times New Roman" w:hAnsi="Times New Roman"/>
          <w:color w:val="333333"/>
          <w:lang w:eastAsia="uk-UA"/>
        </w:rPr>
      </w:pPr>
      <w:bookmarkStart w:id="6" w:name="n383"/>
      <w:bookmarkEnd w:id="6"/>
      <w:r w:rsidRPr="00E46CAE">
        <w:rPr>
          <w:rFonts w:ascii="Times New Roman" w:eastAsia="Times New Roman" w:hAnsi="Times New Roman"/>
          <w:color w:val="333333"/>
          <w:lang w:eastAsia="uk-UA"/>
        </w:rPr>
        <w:t xml:space="preserve">2) електронного голосування (далі - електронні </w:t>
      </w:r>
      <w:r w:rsidRPr="00E46CAE">
        <w:rPr>
          <w:rFonts w:ascii="Times New Roman" w:hAnsi="Times New Roman"/>
          <w:color w:val="333333"/>
          <w:lang w:eastAsia="uk-UA"/>
        </w:rPr>
        <w:t>З</w:t>
      </w:r>
      <w:r w:rsidRPr="00E46CAE">
        <w:rPr>
          <w:rFonts w:ascii="Times New Roman" w:eastAsia="Times New Roman" w:hAnsi="Times New Roman"/>
          <w:color w:val="333333"/>
          <w:lang w:eastAsia="uk-UA"/>
        </w:rPr>
        <w:t>агальні збори);</w:t>
      </w:r>
    </w:p>
    <w:p w:rsidR="00E432F4" w:rsidRPr="00E46CAE" w:rsidRDefault="00E432F4" w:rsidP="0034686B">
      <w:pPr>
        <w:pStyle w:val="a7"/>
        <w:spacing w:line="276" w:lineRule="auto"/>
        <w:ind w:right="101"/>
        <w:jc w:val="both"/>
        <w:rPr>
          <w:rFonts w:ascii="Times New Roman" w:eastAsia="Times New Roman" w:hAnsi="Times New Roman"/>
          <w:color w:val="333333"/>
          <w:lang w:eastAsia="uk-UA"/>
        </w:rPr>
      </w:pPr>
      <w:bookmarkStart w:id="7" w:name="n384"/>
      <w:bookmarkEnd w:id="7"/>
      <w:r w:rsidRPr="00E46CAE">
        <w:rPr>
          <w:rFonts w:ascii="Times New Roman" w:eastAsia="Times New Roman" w:hAnsi="Times New Roman"/>
          <w:color w:val="333333"/>
          <w:lang w:eastAsia="uk-UA"/>
        </w:rPr>
        <w:t xml:space="preserve">3) опитування (далі - дистанційні </w:t>
      </w:r>
      <w:r w:rsidRPr="00E46CAE">
        <w:rPr>
          <w:rFonts w:ascii="Times New Roman" w:hAnsi="Times New Roman"/>
          <w:color w:val="333333"/>
          <w:lang w:eastAsia="uk-UA"/>
        </w:rPr>
        <w:t>З</w:t>
      </w:r>
      <w:r w:rsidRPr="00E46CAE">
        <w:rPr>
          <w:rFonts w:ascii="Times New Roman" w:eastAsia="Times New Roman" w:hAnsi="Times New Roman"/>
          <w:color w:val="333333"/>
          <w:lang w:eastAsia="uk-UA"/>
        </w:rPr>
        <w:t>агальні збори).</w:t>
      </w:r>
      <w:r>
        <w:rPr>
          <w:rFonts w:ascii="Times New Roman" w:eastAsia="Times New Roman" w:hAnsi="Times New Roman"/>
          <w:color w:val="333333"/>
          <w:lang w:eastAsia="uk-UA"/>
        </w:rPr>
        <w:t xml:space="preserve"> Порядок проведення дистанційних Загальних зборів встановлюється Національною комісією з цінних паперів та фондового ринку.</w:t>
      </w:r>
    </w:p>
    <w:p w:rsidR="00E432F4" w:rsidRDefault="00E432F4" w:rsidP="0034686B">
      <w:pPr>
        <w:pStyle w:val="a7"/>
        <w:spacing w:line="276" w:lineRule="auto"/>
        <w:ind w:right="101"/>
        <w:jc w:val="both"/>
        <w:rPr>
          <w:rFonts w:ascii="Times New Roman" w:hAnsi="Times New Roman"/>
          <w:b/>
          <w:color w:val="333333"/>
          <w:lang w:eastAsia="uk-UA"/>
        </w:rPr>
      </w:pPr>
      <w:bookmarkStart w:id="8" w:name="n385"/>
      <w:bookmarkStart w:id="9" w:name="n386"/>
      <w:bookmarkStart w:id="10" w:name="n387"/>
      <w:bookmarkEnd w:id="8"/>
      <w:bookmarkEnd w:id="9"/>
      <w:bookmarkEnd w:id="10"/>
    </w:p>
    <w:p w:rsidR="00E432F4" w:rsidRPr="00E46CAE" w:rsidRDefault="00E432F4" w:rsidP="0034686B">
      <w:pPr>
        <w:pStyle w:val="a7"/>
        <w:spacing w:line="276" w:lineRule="auto"/>
        <w:ind w:right="101"/>
        <w:jc w:val="both"/>
        <w:rPr>
          <w:rFonts w:ascii="Times New Roman" w:eastAsia="Times New Roman" w:hAnsi="Times New Roman"/>
          <w:color w:val="333333"/>
          <w:lang w:eastAsia="uk-UA"/>
        </w:rPr>
      </w:pPr>
      <w:r w:rsidRPr="00E432F4">
        <w:rPr>
          <w:rFonts w:ascii="Times New Roman" w:hAnsi="Times New Roman"/>
          <w:b/>
          <w:color w:val="333333"/>
          <w:lang w:eastAsia="uk-UA"/>
        </w:rPr>
        <w:t>2.8</w:t>
      </w:r>
      <w:r w:rsidRPr="00E46CAE">
        <w:rPr>
          <w:rFonts w:ascii="Times New Roman" w:eastAsia="Times New Roman" w:hAnsi="Times New Roman"/>
          <w:color w:val="333333"/>
          <w:lang w:eastAsia="uk-UA"/>
        </w:rPr>
        <w:t xml:space="preserve"> Очні загальні збори передбачають спільну присутність акціонерів (їх представників) у день і час проведення </w:t>
      </w:r>
      <w:r>
        <w:rPr>
          <w:rFonts w:ascii="Times New Roman" w:hAnsi="Times New Roman"/>
          <w:color w:val="333333"/>
          <w:lang w:eastAsia="uk-UA"/>
        </w:rPr>
        <w:t>Загальних зборів</w:t>
      </w:r>
      <w:r w:rsidRPr="00E46CAE">
        <w:rPr>
          <w:rFonts w:ascii="Times New Roman" w:eastAsia="Times New Roman" w:hAnsi="Times New Roman"/>
          <w:color w:val="333333"/>
          <w:lang w:eastAsia="uk-UA"/>
        </w:rPr>
        <w:t xml:space="preserve"> у місці їх проведення для обговорення та прийняття рішень з питань порядку денного. Кожний акціонер має право взяти участь в очних </w:t>
      </w:r>
      <w:r>
        <w:rPr>
          <w:rFonts w:ascii="Times New Roman" w:hAnsi="Times New Roman"/>
          <w:color w:val="333333"/>
          <w:lang w:eastAsia="uk-UA"/>
        </w:rPr>
        <w:t xml:space="preserve">Загальних зборах </w:t>
      </w:r>
      <w:r w:rsidRPr="00E46CAE">
        <w:rPr>
          <w:rFonts w:ascii="Times New Roman" w:eastAsia="Times New Roman" w:hAnsi="Times New Roman"/>
          <w:color w:val="333333"/>
          <w:lang w:eastAsia="uk-UA"/>
        </w:rPr>
        <w:t xml:space="preserve"> шляхом електронного заочного голосування засобами авторизованої електронної системи у порядку, встановленому Законом та нормативно-правовими актами Національної комісії з цінних паперів та фондового ринку.</w:t>
      </w:r>
    </w:p>
    <w:p w:rsidR="00E432F4" w:rsidRPr="00E46CAE" w:rsidRDefault="00E432F4" w:rsidP="0034686B">
      <w:pPr>
        <w:pStyle w:val="a7"/>
        <w:spacing w:line="276" w:lineRule="auto"/>
        <w:ind w:right="101"/>
        <w:jc w:val="both"/>
        <w:rPr>
          <w:rFonts w:ascii="Times New Roman" w:eastAsia="Times New Roman" w:hAnsi="Times New Roman"/>
          <w:color w:val="333333"/>
          <w:lang w:eastAsia="uk-UA"/>
        </w:rPr>
      </w:pPr>
      <w:bookmarkStart w:id="11" w:name="n388"/>
      <w:bookmarkEnd w:id="11"/>
      <w:r w:rsidRPr="00E46CAE">
        <w:rPr>
          <w:rFonts w:ascii="Times New Roman" w:eastAsia="Times New Roman" w:hAnsi="Times New Roman"/>
          <w:color w:val="333333"/>
          <w:lang w:eastAsia="uk-UA"/>
        </w:rPr>
        <w:t xml:space="preserve">Електронні </w:t>
      </w:r>
      <w:r w:rsidRPr="00E46CAE">
        <w:rPr>
          <w:rFonts w:ascii="Times New Roman" w:hAnsi="Times New Roman"/>
          <w:color w:val="333333"/>
          <w:lang w:eastAsia="uk-UA"/>
        </w:rPr>
        <w:t>З</w:t>
      </w:r>
      <w:r w:rsidRPr="00E46CAE">
        <w:rPr>
          <w:rFonts w:ascii="Times New Roman" w:eastAsia="Times New Roman" w:hAnsi="Times New Roman"/>
          <w:color w:val="333333"/>
          <w:lang w:eastAsia="uk-UA"/>
        </w:rPr>
        <w:t>агальні збори не передбачають спільної присутності на них акціонерів (їх представників) та проводяться виключно шляхом електронного заочного голосування акціонерів з використанням авторизованої електронної системи у порядку, встановленому Законом та нормативно-правовими актами Національної комісії з цінних паперів та фондового ринку.</w:t>
      </w:r>
    </w:p>
    <w:p w:rsidR="00E432F4" w:rsidRPr="00E46CAE" w:rsidRDefault="00E432F4" w:rsidP="0034686B">
      <w:pPr>
        <w:pStyle w:val="a7"/>
        <w:spacing w:line="276" w:lineRule="auto"/>
        <w:ind w:right="101"/>
        <w:jc w:val="both"/>
        <w:rPr>
          <w:rFonts w:ascii="Times New Roman" w:eastAsia="Times New Roman" w:hAnsi="Times New Roman"/>
          <w:color w:val="333333"/>
          <w:lang w:eastAsia="uk-UA"/>
        </w:rPr>
      </w:pPr>
      <w:bookmarkStart w:id="12" w:name="n389"/>
      <w:bookmarkEnd w:id="12"/>
      <w:r w:rsidRPr="00E46CAE">
        <w:rPr>
          <w:rFonts w:ascii="Times New Roman" w:eastAsia="Times New Roman" w:hAnsi="Times New Roman"/>
          <w:color w:val="333333"/>
          <w:lang w:eastAsia="uk-UA"/>
        </w:rPr>
        <w:t xml:space="preserve">Дистанційні </w:t>
      </w:r>
      <w:r w:rsidRPr="00E46CAE">
        <w:rPr>
          <w:rFonts w:ascii="Times New Roman" w:hAnsi="Times New Roman"/>
          <w:color w:val="333333"/>
          <w:lang w:eastAsia="uk-UA"/>
        </w:rPr>
        <w:t>З</w:t>
      </w:r>
      <w:r w:rsidRPr="00E46CAE">
        <w:rPr>
          <w:rFonts w:ascii="Times New Roman" w:eastAsia="Times New Roman" w:hAnsi="Times New Roman"/>
          <w:color w:val="333333"/>
          <w:lang w:eastAsia="uk-UA"/>
        </w:rPr>
        <w:t>агальні збори не передбачають спільної присутності на них акціонерів (їх представників) та проводяться шляхом дистанційного заповнення бюлетенів акціонерами і надсилання їх до товариства через депозитарну систему України у порядку, встановленому Національною комісією з цінних паперів та фондового ринку.</w:t>
      </w:r>
    </w:p>
    <w:p w:rsidR="00A244A0" w:rsidRDefault="00E432F4" w:rsidP="0034686B">
      <w:pPr>
        <w:pStyle w:val="a6"/>
        <w:spacing w:line="276" w:lineRule="auto"/>
        <w:ind w:right="101"/>
        <w:jc w:val="center"/>
        <w:rPr>
          <w:b/>
          <w:bCs/>
          <w:sz w:val="22"/>
          <w:lang w:val="uk-UA"/>
        </w:rPr>
      </w:pPr>
      <w:r>
        <w:rPr>
          <w:b/>
          <w:bCs/>
          <w:sz w:val="22"/>
          <w:lang w:val="uk-UA"/>
        </w:rPr>
        <w:t>С</w:t>
      </w:r>
      <w:r w:rsidR="00A244A0">
        <w:rPr>
          <w:b/>
          <w:bCs/>
          <w:sz w:val="22"/>
          <w:lang w:val="uk-UA"/>
        </w:rPr>
        <w:t>таття 3. КОМПЕТЕНЦІЯ ЗАГАЛЬНИХ ЗБОРІВ</w:t>
      </w:r>
    </w:p>
    <w:p w:rsidR="00E432F4" w:rsidRDefault="00A244A0" w:rsidP="0034686B">
      <w:pPr>
        <w:spacing w:line="276" w:lineRule="auto"/>
        <w:ind w:right="101"/>
        <w:jc w:val="both"/>
        <w:rPr>
          <w:sz w:val="22"/>
          <w:szCs w:val="20"/>
        </w:rPr>
      </w:pPr>
      <w:r w:rsidRPr="003175CB">
        <w:rPr>
          <w:b/>
          <w:color w:val="000000"/>
          <w:sz w:val="22"/>
          <w:szCs w:val="22"/>
        </w:rPr>
        <w:t>3.1.</w:t>
      </w:r>
      <w:r w:rsidRPr="003175CB">
        <w:rPr>
          <w:color w:val="000000"/>
          <w:sz w:val="22"/>
          <w:szCs w:val="22"/>
        </w:rPr>
        <w:t xml:space="preserve"> </w:t>
      </w:r>
      <w:r w:rsidR="00E432F4">
        <w:rPr>
          <w:sz w:val="22"/>
          <w:szCs w:val="20"/>
        </w:rPr>
        <w:t xml:space="preserve">Загальні збори акціонерів можуть вирішувати будь- які питання діяльності Товариства, крім тих, що віднесені до компетенції Наглядової ради Товариства. </w:t>
      </w:r>
    </w:p>
    <w:p w:rsidR="00E432F4" w:rsidRPr="00261B84" w:rsidRDefault="00E432F4" w:rsidP="0034686B">
      <w:pPr>
        <w:spacing w:line="276" w:lineRule="auto"/>
        <w:ind w:right="101"/>
        <w:jc w:val="both"/>
        <w:rPr>
          <w:bCs/>
          <w:sz w:val="22"/>
          <w:szCs w:val="20"/>
        </w:rPr>
      </w:pPr>
      <w:r w:rsidRPr="00261B84">
        <w:rPr>
          <w:bCs/>
          <w:sz w:val="22"/>
          <w:szCs w:val="20"/>
        </w:rPr>
        <w:t>Наглядова рада має право включити до порядку денного Загальних зборів акціонерів будь –яке питання, що віднесено до її виключної компетенції, для його вирішення Загальними зборами.</w:t>
      </w:r>
    </w:p>
    <w:p w:rsidR="00E432F4" w:rsidRDefault="00E432F4" w:rsidP="0034686B">
      <w:pPr>
        <w:spacing w:line="276" w:lineRule="auto"/>
        <w:ind w:right="101"/>
        <w:jc w:val="both"/>
        <w:rPr>
          <w:b/>
          <w:color w:val="000000"/>
          <w:sz w:val="22"/>
          <w:szCs w:val="23"/>
        </w:rPr>
      </w:pPr>
    </w:p>
    <w:p w:rsidR="00A244A0" w:rsidRDefault="00A244A0" w:rsidP="0034686B">
      <w:pPr>
        <w:spacing w:line="276" w:lineRule="auto"/>
        <w:ind w:right="101"/>
        <w:jc w:val="both"/>
        <w:rPr>
          <w:color w:val="000000"/>
          <w:sz w:val="22"/>
          <w:szCs w:val="23"/>
        </w:rPr>
      </w:pPr>
      <w:r>
        <w:rPr>
          <w:b/>
          <w:color w:val="000000"/>
          <w:sz w:val="22"/>
          <w:szCs w:val="23"/>
        </w:rPr>
        <w:t>3.2.</w:t>
      </w:r>
      <w:r>
        <w:rPr>
          <w:color w:val="000000"/>
          <w:sz w:val="22"/>
          <w:szCs w:val="23"/>
        </w:rPr>
        <w:t xml:space="preserve"> </w:t>
      </w:r>
      <w:r>
        <w:rPr>
          <w:b/>
          <w:color w:val="000000"/>
          <w:sz w:val="22"/>
          <w:szCs w:val="23"/>
        </w:rPr>
        <w:t>До виключної компетенції Загальних зборів належать:</w:t>
      </w:r>
    </w:p>
    <w:p w:rsidR="00E432F4" w:rsidRPr="003A21FD" w:rsidRDefault="00E432F4" w:rsidP="0034686B">
      <w:pPr>
        <w:pStyle w:val="a7"/>
        <w:spacing w:line="276" w:lineRule="auto"/>
        <w:ind w:right="101"/>
        <w:jc w:val="both"/>
        <w:rPr>
          <w:rFonts w:ascii="Times New Roman" w:hAnsi="Times New Roman"/>
        </w:rPr>
      </w:pPr>
      <w:r w:rsidRPr="003A21FD">
        <w:rPr>
          <w:rFonts w:ascii="Times New Roman" w:hAnsi="Times New Roman"/>
        </w:rPr>
        <w:t xml:space="preserve">1) визначення основних напрямів діяльності </w:t>
      </w:r>
      <w:r>
        <w:rPr>
          <w:rFonts w:ascii="Times New Roman" w:hAnsi="Times New Roman"/>
        </w:rPr>
        <w:t>Товариства</w:t>
      </w:r>
      <w:r w:rsidRPr="003A21FD">
        <w:rPr>
          <w:rFonts w:ascii="Times New Roman" w:hAnsi="Times New Roman"/>
        </w:rPr>
        <w:t>;</w:t>
      </w:r>
    </w:p>
    <w:p w:rsidR="00E432F4" w:rsidRPr="003A21FD" w:rsidRDefault="00E432F4" w:rsidP="0034686B">
      <w:pPr>
        <w:pStyle w:val="a7"/>
        <w:spacing w:line="276" w:lineRule="auto"/>
        <w:ind w:right="101"/>
        <w:jc w:val="both"/>
        <w:rPr>
          <w:rFonts w:ascii="Times New Roman" w:hAnsi="Times New Roman"/>
        </w:rPr>
      </w:pPr>
      <w:bookmarkStart w:id="13" w:name="n396"/>
      <w:bookmarkEnd w:id="13"/>
      <w:r w:rsidRPr="003A21FD">
        <w:rPr>
          <w:rFonts w:ascii="Times New Roman" w:hAnsi="Times New Roman"/>
        </w:rPr>
        <w:t xml:space="preserve">2) прийняття рішення про внесення змін до </w:t>
      </w:r>
      <w:r>
        <w:rPr>
          <w:rFonts w:ascii="Times New Roman" w:hAnsi="Times New Roman"/>
        </w:rPr>
        <w:t>С</w:t>
      </w:r>
      <w:r w:rsidRPr="003A21FD">
        <w:rPr>
          <w:rFonts w:ascii="Times New Roman" w:hAnsi="Times New Roman"/>
        </w:rPr>
        <w:t xml:space="preserve">татуту </w:t>
      </w:r>
      <w:r>
        <w:rPr>
          <w:rFonts w:ascii="Times New Roman" w:hAnsi="Times New Roman"/>
        </w:rPr>
        <w:t>Товариства</w:t>
      </w:r>
      <w:r w:rsidRPr="003A21FD">
        <w:rPr>
          <w:rFonts w:ascii="Times New Roman" w:hAnsi="Times New Roman"/>
        </w:rPr>
        <w:t>, крім випадків, передбачених Законом;</w:t>
      </w:r>
    </w:p>
    <w:p w:rsidR="00E432F4" w:rsidRPr="003A21FD" w:rsidRDefault="00E432F4" w:rsidP="0034686B">
      <w:pPr>
        <w:pStyle w:val="a7"/>
        <w:spacing w:line="276" w:lineRule="auto"/>
        <w:ind w:right="101"/>
        <w:jc w:val="both"/>
        <w:rPr>
          <w:rFonts w:ascii="Times New Roman" w:hAnsi="Times New Roman"/>
        </w:rPr>
      </w:pPr>
      <w:bookmarkStart w:id="14" w:name="n397"/>
      <w:bookmarkEnd w:id="14"/>
      <w:r w:rsidRPr="003A21FD">
        <w:rPr>
          <w:rFonts w:ascii="Times New Roman" w:hAnsi="Times New Roman"/>
        </w:rPr>
        <w:t xml:space="preserve">3) прийняття рішення про зміну типу </w:t>
      </w:r>
      <w:r>
        <w:rPr>
          <w:rFonts w:ascii="Times New Roman" w:hAnsi="Times New Roman"/>
        </w:rPr>
        <w:t>Товариства</w:t>
      </w:r>
      <w:r w:rsidRPr="003A21FD">
        <w:rPr>
          <w:rFonts w:ascii="Times New Roman" w:hAnsi="Times New Roman"/>
        </w:rPr>
        <w:t>;</w:t>
      </w:r>
    </w:p>
    <w:p w:rsidR="00E432F4" w:rsidRPr="003A21FD" w:rsidRDefault="00E432F4" w:rsidP="0034686B">
      <w:pPr>
        <w:pStyle w:val="a7"/>
        <w:spacing w:line="276" w:lineRule="auto"/>
        <w:ind w:right="101"/>
        <w:jc w:val="both"/>
        <w:rPr>
          <w:rFonts w:ascii="Times New Roman" w:hAnsi="Times New Roman"/>
        </w:rPr>
      </w:pPr>
      <w:bookmarkStart w:id="15" w:name="n398"/>
      <w:bookmarkEnd w:id="15"/>
      <w:r w:rsidRPr="003A21FD">
        <w:rPr>
          <w:rFonts w:ascii="Times New Roman" w:hAnsi="Times New Roman"/>
        </w:rPr>
        <w:t>4) прийняття рішення про зміну структури управління;</w:t>
      </w:r>
    </w:p>
    <w:p w:rsidR="00E432F4" w:rsidRPr="003A21FD" w:rsidRDefault="00E432F4" w:rsidP="0034686B">
      <w:pPr>
        <w:pStyle w:val="a7"/>
        <w:spacing w:line="276" w:lineRule="auto"/>
        <w:ind w:right="101"/>
        <w:jc w:val="both"/>
        <w:rPr>
          <w:rFonts w:ascii="Times New Roman" w:hAnsi="Times New Roman"/>
        </w:rPr>
      </w:pPr>
      <w:bookmarkStart w:id="16" w:name="n399"/>
      <w:bookmarkEnd w:id="16"/>
      <w:r w:rsidRPr="003A21FD">
        <w:rPr>
          <w:rFonts w:ascii="Times New Roman" w:hAnsi="Times New Roman"/>
        </w:rPr>
        <w:t>5) прийняття рішення про емісію акцій, крім випадків, передбачених Законом;</w:t>
      </w:r>
    </w:p>
    <w:p w:rsidR="00E432F4" w:rsidRPr="003A21FD" w:rsidRDefault="00E432F4" w:rsidP="0034686B">
      <w:pPr>
        <w:pStyle w:val="a7"/>
        <w:spacing w:line="276" w:lineRule="auto"/>
        <w:ind w:right="101"/>
        <w:jc w:val="both"/>
        <w:rPr>
          <w:rFonts w:ascii="Times New Roman" w:hAnsi="Times New Roman"/>
        </w:rPr>
      </w:pPr>
      <w:bookmarkStart w:id="17" w:name="n400"/>
      <w:bookmarkEnd w:id="17"/>
      <w:r w:rsidRPr="003A21FD">
        <w:rPr>
          <w:rFonts w:ascii="Times New Roman" w:hAnsi="Times New Roman"/>
        </w:rPr>
        <w:t>6) прийняття рішення про анулювання викуплених або в інший спосіб набутих акцій;</w:t>
      </w:r>
    </w:p>
    <w:p w:rsidR="00E432F4" w:rsidRPr="003A21FD" w:rsidRDefault="00E432F4" w:rsidP="0034686B">
      <w:pPr>
        <w:pStyle w:val="a7"/>
        <w:spacing w:line="276" w:lineRule="auto"/>
        <w:ind w:right="101"/>
        <w:jc w:val="both"/>
        <w:rPr>
          <w:rFonts w:ascii="Times New Roman" w:hAnsi="Times New Roman"/>
        </w:rPr>
      </w:pPr>
      <w:bookmarkStart w:id="18" w:name="n401"/>
      <w:bookmarkEnd w:id="18"/>
      <w:r w:rsidRPr="003A21FD">
        <w:rPr>
          <w:rFonts w:ascii="Times New Roman" w:hAnsi="Times New Roman"/>
        </w:rPr>
        <w:t xml:space="preserve">7) прийняття рішення про продаж </w:t>
      </w:r>
      <w:r>
        <w:rPr>
          <w:rFonts w:ascii="Times New Roman" w:hAnsi="Times New Roman"/>
        </w:rPr>
        <w:t>Товариства</w:t>
      </w:r>
      <w:r w:rsidRPr="003A21FD">
        <w:rPr>
          <w:rFonts w:ascii="Times New Roman" w:hAnsi="Times New Roman"/>
        </w:rPr>
        <w:t xml:space="preserve"> власних акцій, які викуплені у акціонерів або набуті в інший спосіб;</w:t>
      </w:r>
    </w:p>
    <w:p w:rsidR="00E432F4" w:rsidRPr="003A21FD" w:rsidRDefault="00E432F4" w:rsidP="0034686B">
      <w:pPr>
        <w:pStyle w:val="a7"/>
        <w:spacing w:line="276" w:lineRule="auto"/>
        <w:ind w:right="101"/>
        <w:jc w:val="both"/>
        <w:rPr>
          <w:rFonts w:ascii="Times New Roman" w:hAnsi="Times New Roman"/>
        </w:rPr>
      </w:pPr>
      <w:bookmarkStart w:id="19" w:name="n402"/>
      <w:bookmarkEnd w:id="19"/>
      <w:r w:rsidRPr="003A21FD">
        <w:rPr>
          <w:rFonts w:ascii="Times New Roman" w:hAnsi="Times New Roman"/>
        </w:rPr>
        <w:t>8) прийняття рішення про емісію цінних паперів, які можуть бути конвертовані в акції, а також про емісію цінних паперів на суму, що перевищує 25 відсотків вартості активів акціонерного товариства;</w:t>
      </w:r>
    </w:p>
    <w:p w:rsidR="00E432F4" w:rsidRPr="003A21FD" w:rsidRDefault="00E432F4" w:rsidP="0034686B">
      <w:pPr>
        <w:pStyle w:val="a7"/>
        <w:spacing w:line="276" w:lineRule="auto"/>
        <w:ind w:right="101"/>
        <w:jc w:val="both"/>
        <w:rPr>
          <w:rFonts w:ascii="Times New Roman" w:hAnsi="Times New Roman"/>
        </w:rPr>
      </w:pPr>
      <w:bookmarkStart w:id="20" w:name="n403"/>
      <w:bookmarkEnd w:id="20"/>
      <w:r w:rsidRPr="003A21FD">
        <w:rPr>
          <w:rFonts w:ascii="Times New Roman" w:hAnsi="Times New Roman"/>
        </w:rPr>
        <w:t xml:space="preserve">9) прийняття рішення про збільшення розміру статутного капіталу </w:t>
      </w:r>
      <w:r>
        <w:rPr>
          <w:rFonts w:ascii="Times New Roman" w:hAnsi="Times New Roman"/>
        </w:rPr>
        <w:t>Товариства</w:t>
      </w:r>
      <w:r w:rsidRPr="003A21FD">
        <w:rPr>
          <w:rFonts w:ascii="Times New Roman" w:hAnsi="Times New Roman"/>
        </w:rPr>
        <w:t>, крім випадків, передбачених статтями 119, 121 та 133 Закону;</w:t>
      </w:r>
    </w:p>
    <w:p w:rsidR="00E432F4" w:rsidRPr="003A21FD" w:rsidRDefault="00E432F4" w:rsidP="0034686B">
      <w:pPr>
        <w:pStyle w:val="a7"/>
        <w:spacing w:line="276" w:lineRule="auto"/>
        <w:ind w:right="101"/>
        <w:jc w:val="both"/>
        <w:rPr>
          <w:rFonts w:ascii="Times New Roman" w:hAnsi="Times New Roman"/>
        </w:rPr>
      </w:pPr>
      <w:bookmarkStart w:id="21" w:name="n404"/>
      <w:bookmarkEnd w:id="21"/>
      <w:r w:rsidRPr="003A21FD">
        <w:rPr>
          <w:rFonts w:ascii="Times New Roman" w:hAnsi="Times New Roman"/>
        </w:rPr>
        <w:t xml:space="preserve">10) прийняття рішення про зменшення розміру статутного капіталу </w:t>
      </w:r>
      <w:r>
        <w:rPr>
          <w:rFonts w:ascii="Times New Roman" w:hAnsi="Times New Roman"/>
        </w:rPr>
        <w:t>Товариства</w:t>
      </w:r>
      <w:r w:rsidRPr="003A21FD">
        <w:rPr>
          <w:rFonts w:ascii="Times New Roman" w:hAnsi="Times New Roman"/>
        </w:rPr>
        <w:t>;</w:t>
      </w:r>
    </w:p>
    <w:p w:rsidR="00E432F4" w:rsidRPr="003A21FD" w:rsidRDefault="00E432F4" w:rsidP="0034686B">
      <w:pPr>
        <w:pStyle w:val="a7"/>
        <w:spacing w:line="276" w:lineRule="auto"/>
        <w:ind w:right="101"/>
        <w:jc w:val="both"/>
        <w:rPr>
          <w:rFonts w:ascii="Times New Roman" w:hAnsi="Times New Roman"/>
        </w:rPr>
      </w:pPr>
      <w:bookmarkStart w:id="22" w:name="n405"/>
      <w:bookmarkEnd w:id="22"/>
      <w:r w:rsidRPr="003A21FD">
        <w:rPr>
          <w:rFonts w:ascii="Times New Roman" w:hAnsi="Times New Roman"/>
        </w:rPr>
        <w:t>11) прийняття рішення про дроблення або консолідацію акцій;</w:t>
      </w:r>
    </w:p>
    <w:p w:rsidR="00E432F4" w:rsidRPr="003A21FD" w:rsidRDefault="00E432F4" w:rsidP="0034686B">
      <w:pPr>
        <w:pStyle w:val="a7"/>
        <w:spacing w:line="276" w:lineRule="auto"/>
        <w:ind w:right="101"/>
        <w:jc w:val="both"/>
        <w:rPr>
          <w:rFonts w:ascii="Times New Roman" w:hAnsi="Times New Roman"/>
        </w:rPr>
      </w:pPr>
      <w:bookmarkStart w:id="23" w:name="n406"/>
      <w:bookmarkEnd w:id="23"/>
      <w:r w:rsidRPr="003A21FD">
        <w:rPr>
          <w:rFonts w:ascii="Times New Roman" w:hAnsi="Times New Roman"/>
        </w:rPr>
        <w:t>12) затвердження положень про загальні збори, наглядову раду</w:t>
      </w:r>
      <w:r>
        <w:rPr>
          <w:rFonts w:ascii="Times New Roman" w:hAnsi="Times New Roman"/>
        </w:rPr>
        <w:t>, виконавчий орган</w:t>
      </w:r>
      <w:r w:rsidRPr="003A21FD">
        <w:rPr>
          <w:rFonts w:ascii="Times New Roman" w:hAnsi="Times New Roman"/>
        </w:rPr>
        <w:t>, а також внесення змін до них;</w:t>
      </w:r>
    </w:p>
    <w:p w:rsidR="00E432F4" w:rsidRPr="003A21FD" w:rsidRDefault="00E432F4" w:rsidP="0034686B">
      <w:pPr>
        <w:pStyle w:val="a7"/>
        <w:spacing w:line="276" w:lineRule="auto"/>
        <w:ind w:right="101"/>
        <w:jc w:val="both"/>
        <w:rPr>
          <w:rFonts w:ascii="Times New Roman" w:hAnsi="Times New Roman"/>
        </w:rPr>
      </w:pPr>
      <w:bookmarkStart w:id="24" w:name="n407"/>
      <w:bookmarkEnd w:id="24"/>
      <w:r w:rsidRPr="003A21FD">
        <w:rPr>
          <w:rFonts w:ascii="Times New Roman" w:hAnsi="Times New Roman"/>
        </w:rPr>
        <w:t xml:space="preserve">13) затвердження положення про винагороду членів </w:t>
      </w:r>
      <w:r>
        <w:rPr>
          <w:rFonts w:ascii="Times New Roman" w:hAnsi="Times New Roman"/>
        </w:rPr>
        <w:t>наглядової</w:t>
      </w:r>
      <w:r w:rsidRPr="003A21FD">
        <w:rPr>
          <w:rFonts w:ascii="Times New Roman" w:hAnsi="Times New Roman"/>
        </w:rPr>
        <w:t xml:space="preserve"> ради та виконавчого органу </w:t>
      </w:r>
      <w:r>
        <w:rPr>
          <w:rFonts w:ascii="Times New Roman" w:hAnsi="Times New Roman"/>
        </w:rPr>
        <w:t>Товариства</w:t>
      </w:r>
      <w:r w:rsidRPr="003A21FD">
        <w:rPr>
          <w:rFonts w:ascii="Times New Roman" w:hAnsi="Times New Roman"/>
        </w:rPr>
        <w:t>, вимоги до якого встановлюються Національною комісією з ці</w:t>
      </w:r>
      <w:r>
        <w:rPr>
          <w:rFonts w:ascii="Times New Roman" w:hAnsi="Times New Roman"/>
        </w:rPr>
        <w:t>нних паперів та фондового ринку</w:t>
      </w:r>
      <w:r w:rsidRPr="003A21FD">
        <w:rPr>
          <w:rFonts w:ascii="Times New Roman" w:hAnsi="Times New Roman"/>
        </w:rPr>
        <w:t>;</w:t>
      </w:r>
    </w:p>
    <w:p w:rsidR="00E432F4" w:rsidRPr="003A21FD" w:rsidRDefault="00E432F4" w:rsidP="009835C0">
      <w:pPr>
        <w:pStyle w:val="a7"/>
        <w:spacing w:line="276" w:lineRule="auto"/>
        <w:jc w:val="both"/>
        <w:rPr>
          <w:rFonts w:ascii="Times New Roman" w:hAnsi="Times New Roman"/>
        </w:rPr>
      </w:pPr>
      <w:bookmarkStart w:id="25" w:name="n408"/>
      <w:bookmarkEnd w:id="25"/>
      <w:r w:rsidRPr="003A21FD">
        <w:rPr>
          <w:rFonts w:ascii="Times New Roman" w:hAnsi="Times New Roman"/>
        </w:rPr>
        <w:t xml:space="preserve">14) затвердження звіту про винагороду членів </w:t>
      </w:r>
      <w:r>
        <w:rPr>
          <w:rFonts w:ascii="Times New Roman" w:hAnsi="Times New Roman"/>
        </w:rPr>
        <w:t>наглядової</w:t>
      </w:r>
      <w:r w:rsidRPr="003A21FD">
        <w:rPr>
          <w:rFonts w:ascii="Times New Roman" w:hAnsi="Times New Roman"/>
        </w:rPr>
        <w:t xml:space="preserve"> ради та виконавчого органу </w:t>
      </w:r>
      <w:r>
        <w:rPr>
          <w:rFonts w:ascii="Times New Roman" w:hAnsi="Times New Roman"/>
        </w:rPr>
        <w:t>Товариства</w:t>
      </w:r>
      <w:r w:rsidRPr="003A21FD">
        <w:rPr>
          <w:rFonts w:ascii="Times New Roman" w:hAnsi="Times New Roman"/>
        </w:rPr>
        <w:t>, вимоги до якого встановлюються Національною комісією з ці</w:t>
      </w:r>
      <w:r>
        <w:rPr>
          <w:rFonts w:ascii="Times New Roman" w:hAnsi="Times New Roman"/>
        </w:rPr>
        <w:t>нних паперів та фондового ринку</w:t>
      </w:r>
      <w:r w:rsidRPr="003A21FD">
        <w:rPr>
          <w:rFonts w:ascii="Times New Roman" w:hAnsi="Times New Roman"/>
        </w:rPr>
        <w:t>;</w:t>
      </w:r>
    </w:p>
    <w:p w:rsidR="00E432F4" w:rsidRPr="003A21FD" w:rsidRDefault="00E432F4" w:rsidP="009835C0">
      <w:pPr>
        <w:pStyle w:val="a7"/>
        <w:spacing w:line="276" w:lineRule="auto"/>
        <w:jc w:val="both"/>
        <w:rPr>
          <w:rFonts w:ascii="Times New Roman" w:hAnsi="Times New Roman"/>
        </w:rPr>
      </w:pPr>
      <w:bookmarkStart w:id="26" w:name="n409"/>
      <w:bookmarkEnd w:id="26"/>
      <w:r w:rsidRPr="00563810">
        <w:rPr>
          <w:rFonts w:ascii="Times New Roman" w:hAnsi="Times New Roman"/>
          <w:u w:val="single"/>
        </w:rPr>
        <w:t>15)</w:t>
      </w:r>
      <w:r w:rsidRPr="003A21FD">
        <w:rPr>
          <w:rFonts w:ascii="Times New Roman" w:hAnsi="Times New Roman"/>
        </w:rPr>
        <w:t xml:space="preserve"> розгляд звіту </w:t>
      </w:r>
      <w:r>
        <w:rPr>
          <w:rFonts w:ascii="Times New Roman" w:hAnsi="Times New Roman"/>
        </w:rPr>
        <w:t>наглядової</w:t>
      </w:r>
      <w:r w:rsidRPr="003A21FD">
        <w:rPr>
          <w:rFonts w:ascii="Times New Roman" w:hAnsi="Times New Roman"/>
        </w:rPr>
        <w:t xml:space="preserve"> ради, прийняття рішення за результатами розгляду такого звіту;</w:t>
      </w:r>
    </w:p>
    <w:p w:rsidR="00E432F4" w:rsidRPr="003A21FD" w:rsidRDefault="00E432F4" w:rsidP="009835C0">
      <w:pPr>
        <w:pStyle w:val="a7"/>
        <w:spacing w:line="276" w:lineRule="auto"/>
        <w:jc w:val="both"/>
        <w:rPr>
          <w:rFonts w:ascii="Times New Roman" w:hAnsi="Times New Roman"/>
        </w:rPr>
      </w:pPr>
      <w:r w:rsidRPr="00563810">
        <w:rPr>
          <w:rFonts w:ascii="Times New Roman" w:hAnsi="Times New Roman"/>
          <w:u w:val="single"/>
        </w:rPr>
        <w:t>16</w:t>
      </w:r>
      <w:r w:rsidRPr="003A21FD">
        <w:rPr>
          <w:rFonts w:ascii="Times New Roman" w:hAnsi="Times New Roman"/>
        </w:rPr>
        <w:t>) розгляд висновків аудиторського звіту суб’єкта аудиторської діяльності та затвердження заходів за результатами розгляду такого звіту;</w:t>
      </w:r>
    </w:p>
    <w:p w:rsidR="00E432F4" w:rsidRPr="003A21FD" w:rsidRDefault="00E432F4" w:rsidP="009835C0">
      <w:pPr>
        <w:pStyle w:val="a7"/>
        <w:spacing w:line="276" w:lineRule="auto"/>
        <w:jc w:val="both"/>
        <w:rPr>
          <w:rFonts w:ascii="Times New Roman" w:hAnsi="Times New Roman"/>
        </w:rPr>
      </w:pPr>
      <w:bookmarkStart w:id="27" w:name="n412"/>
      <w:bookmarkEnd w:id="27"/>
      <w:r w:rsidRPr="003A21FD">
        <w:rPr>
          <w:rFonts w:ascii="Times New Roman" w:hAnsi="Times New Roman"/>
        </w:rPr>
        <w:lastRenderedPageBreak/>
        <w:t>1</w:t>
      </w:r>
      <w:r>
        <w:rPr>
          <w:rFonts w:ascii="Times New Roman" w:hAnsi="Times New Roman"/>
        </w:rPr>
        <w:t>7</w:t>
      </w:r>
      <w:r w:rsidRPr="003A21FD">
        <w:rPr>
          <w:rFonts w:ascii="Times New Roman" w:hAnsi="Times New Roman"/>
        </w:rPr>
        <w:t xml:space="preserve">) призначення суб’єкта аудиторської діяльності відповідно до вимог статті 29 Закону України </w:t>
      </w:r>
      <w:r>
        <w:rPr>
          <w:rFonts w:ascii="Times New Roman" w:hAnsi="Times New Roman"/>
        </w:rPr>
        <w:t>«</w:t>
      </w:r>
      <w:r w:rsidRPr="003A21FD">
        <w:rPr>
          <w:rFonts w:ascii="Times New Roman" w:hAnsi="Times New Roman"/>
        </w:rPr>
        <w:t>Про аудит фінансової звітності та аудиторську діяльність</w:t>
      </w:r>
      <w:r>
        <w:rPr>
          <w:rFonts w:ascii="Times New Roman" w:hAnsi="Times New Roman"/>
        </w:rPr>
        <w:t>»</w:t>
      </w:r>
      <w:r w:rsidRPr="003A21FD">
        <w:rPr>
          <w:rFonts w:ascii="Times New Roman" w:hAnsi="Times New Roman"/>
        </w:rPr>
        <w:t>;</w:t>
      </w:r>
    </w:p>
    <w:p w:rsidR="00E432F4" w:rsidRPr="003A21FD" w:rsidRDefault="00E432F4" w:rsidP="009835C0">
      <w:pPr>
        <w:pStyle w:val="a7"/>
        <w:spacing w:line="276" w:lineRule="auto"/>
        <w:jc w:val="both"/>
        <w:rPr>
          <w:rFonts w:ascii="Times New Roman" w:hAnsi="Times New Roman"/>
        </w:rPr>
      </w:pPr>
      <w:bookmarkStart w:id="28" w:name="n413"/>
      <w:bookmarkEnd w:id="28"/>
      <w:r w:rsidRPr="00563810">
        <w:rPr>
          <w:rFonts w:ascii="Times New Roman" w:hAnsi="Times New Roman"/>
          <w:u w:val="single"/>
        </w:rPr>
        <w:t>18)</w:t>
      </w:r>
      <w:r w:rsidRPr="003A21FD">
        <w:rPr>
          <w:rFonts w:ascii="Times New Roman" w:hAnsi="Times New Roman"/>
        </w:rPr>
        <w:t xml:space="preserve"> затвердження результатів фінансово-господарської діяльності за відповідний рік та розподіл прибутку </w:t>
      </w:r>
      <w:r>
        <w:rPr>
          <w:rFonts w:ascii="Times New Roman" w:hAnsi="Times New Roman"/>
        </w:rPr>
        <w:t>Т</w:t>
      </w:r>
      <w:r w:rsidRPr="003A21FD">
        <w:rPr>
          <w:rFonts w:ascii="Times New Roman" w:hAnsi="Times New Roman"/>
        </w:rPr>
        <w:t xml:space="preserve">овариства або затвердження порядку покриття збитків </w:t>
      </w:r>
      <w:r>
        <w:rPr>
          <w:rFonts w:ascii="Times New Roman" w:hAnsi="Times New Roman"/>
        </w:rPr>
        <w:t>Т</w:t>
      </w:r>
      <w:r w:rsidRPr="003A21FD">
        <w:rPr>
          <w:rFonts w:ascii="Times New Roman" w:hAnsi="Times New Roman"/>
        </w:rPr>
        <w:t>овариства;</w:t>
      </w:r>
    </w:p>
    <w:p w:rsidR="00E432F4" w:rsidRPr="003A21FD" w:rsidRDefault="00E432F4" w:rsidP="009835C0">
      <w:pPr>
        <w:pStyle w:val="a7"/>
        <w:spacing w:line="276" w:lineRule="auto"/>
        <w:jc w:val="both"/>
        <w:rPr>
          <w:rFonts w:ascii="Times New Roman" w:hAnsi="Times New Roman"/>
        </w:rPr>
      </w:pPr>
      <w:bookmarkStart w:id="29" w:name="n414"/>
      <w:bookmarkEnd w:id="29"/>
      <w:r>
        <w:rPr>
          <w:rFonts w:ascii="Times New Roman" w:hAnsi="Times New Roman"/>
        </w:rPr>
        <w:t>19</w:t>
      </w:r>
      <w:r w:rsidRPr="003A21FD">
        <w:rPr>
          <w:rFonts w:ascii="Times New Roman" w:hAnsi="Times New Roman"/>
        </w:rPr>
        <w:t xml:space="preserve">) прийняття рішення про викуп </w:t>
      </w:r>
      <w:r>
        <w:rPr>
          <w:rFonts w:ascii="Times New Roman" w:hAnsi="Times New Roman"/>
        </w:rPr>
        <w:t>Т</w:t>
      </w:r>
      <w:r w:rsidRPr="003A21FD">
        <w:rPr>
          <w:rFonts w:ascii="Times New Roman" w:hAnsi="Times New Roman"/>
        </w:rPr>
        <w:t>овариством розміщених ним акцій, крім випадків обов’язкового викупу акцій, визначених статтею 102 Закону;</w:t>
      </w:r>
    </w:p>
    <w:p w:rsidR="00E432F4" w:rsidRPr="003A21FD" w:rsidRDefault="00E432F4" w:rsidP="009835C0">
      <w:pPr>
        <w:pStyle w:val="a7"/>
        <w:spacing w:line="276" w:lineRule="auto"/>
        <w:jc w:val="both"/>
        <w:rPr>
          <w:rFonts w:ascii="Times New Roman" w:hAnsi="Times New Roman"/>
        </w:rPr>
      </w:pPr>
      <w:bookmarkStart w:id="30" w:name="n415"/>
      <w:bookmarkEnd w:id="30"/>
      <w:r>
        <w:rPr>
          <w:rFonts w:ascii="Times New Roman" w:hAnsi="Times New Roman"/>
        </w:rPr>
        <w:t>20</w:t>
      </w:r>
      <w:r w:rsidRPr="003A21FD">
        <w:rPr>
          <w:rFonts w:ascii="Times New Roman" w:hAnsi="Times New Roman"/>
        </w:rPr>
        <w:t>) прийняття рішення про невикористання акціонерами переважного права на придбання акцій додаткової емісії;</w:t>
      </w:r>
    </w:p>
    <w:p w:rsidR="00E432F4" w:rsidRPr="003A21FD" w:rsidRDefault="00E432F4" w:rsidP="009835C0">
      <w:pPr>
        <w:pStyle w:val="a7"/>
        <w:spacing w:line="276" w:lineRule="auto"/>
        <w:jc w:val="both"/>
        <w:rPr>
          <w:rFonts w:ascii="Times New Roman" w:hAnsi="Times New Roman"/>
        </w:rPr>
      </w:pPr>
      <w:bookmarkStart w:id="31" w:name="n416"/>
      <w:bookmarkEnd w:id="31"/>
      <w:r>
        <w:rPr>
          <w:rFonts w:ascii="Times New Roman" w:hAnsi="Times New Roman"/>
        </w:rPr>
        <w:t>21</w:t>
      </w:r>
      <w:r w:rsidRPr="003A21FD">
        <w:rPr>
          <w:rFonts w:ascii="Times New Roman" w:hAnsi="Times New Roman"/>
        </w:rPr>
        <w:t xml:space="preserve">) прийняття рішення про виплату дивідендів за простими акціями </w:t>
      </w:r>
      <w:r>
        <w:rPr>
          <w:rFonts w:ascii="Times New Roman" w:hAnsi="Times New Roman"/>
        </w:rPr>
        <w:t>Товариства</w:t>
      </w:r>
      <w:r w:rsidRPr="003A21FD">
        <w:rPr>
          <w:rFonts w:ascii="Times New Roman" w:hAnsi="Times New Roman"/>
        </w:rPr>
        <w:t xml:space="preserve">, затвердження розміру річних дивідендів з урахуванням вимог, передбачених </w:t>
      </w:r>
      <w:r>
        <w:rPr>
          <w:rFonts w:ascii="Times New Roman" w:hAnsi="Times New Roman"/>
        </w:rPr>
        <w:t>З</w:t>
      </w:r>
      <w:r w:rsidRPr="003A21FD">
        <w:rPr>
          <w:rFonts w:ascii="Times New Roman" w:hAnsi="Times New Roman"/>
        </w:rPr>
        <w:t>аконом, та способу їх виплати;</w:t>
      </w:r>
    </w:p>
    <w:p w:rsidR="00E432F4" w:rsidRPr="003A21FD" w:rsidRDefault="00E432F4" w:rsidP="009835C0">
      <w:pPr>
        <w:pStyle w:val="a7"/>
        <w:spacing w:line="276" w:lineRule="auto"/>
        <w:jc w:val="both"/>
        <w:rPr>
          <w:rFonts w:ascii="Times New Roman" w:hAnsi="Times New Roman"/>
        </w:rPr>
      </w:pPr>
      <w:bookmarkStart w:id="32" w:name="n417"/>
      <w:bookmarkEnd w:id="32"/>
      <w:r>
        <w:rPr>
          <w:rFonts w:ascii="Times New Roman" w:hAnsi="Times New Roman"/>
        </w:rPr>
        <w:t>22</w:t>
      </w:r>
      <w:r w:rsidRPr="003A21FD">
        <w:rPr>
          <w:rFonts w:ascii="Times New Roman" w:hAnsi="Times New Roman"/>
        </w:rPr>
        <w:t xml:space="preserve">) прийняття рішень з питань порядку проведення </w:t>
      </w:r>
      <w:r>
        <w:rPr>
          <w:rFonts w:ascii="Times New Roman" w:hAnsi="Times New Roman"/>
        </w:rPr>
        <w:t>Загальних зборів</w:t>
      </w:r>
      <w:r w:rsidRPr="003A21FD">
        <w:rPr>
          <w:rFonts w:ascii="Times New Roman" w:hAnsi="Times New Roman"/>
        </w:rPr>
        <w:t xml:space="preserve">, затвердження регламенту </w:t>
      </w:r>
      <w:r>
        <w:rPr>
          <w:rFonts w:ascii="Times New Roman" w:hAnsi="Times New Roman"/>
        </w:rPr>
        <w:t>Загальних зборів</w:t>
      </w:r>
      <w:r w:rsidRPr="003A21FD">
        <w:rPr>
          <w:rFonts w:ascii="Times New Roman" w:hAnsi="Times New Roman"/>
        </w:rPr>
        <w:t xml:space="preserve"> акціонерів;</w:t>
      </w:r>
    </w:p>
    <w:p w:rsidR="00E432F4" w:rsidRPr="003A21FD" w:rsidRDefault="00E432F4" w:rsidP="009835C0">
      <w:pPr>
        <w:pStyle w:val="a7"/>
        <w:spacing w:line="276" w:lineRule="auto"/>
        <w:jc w:val="both"/>
        <w:rPr>
          <w:rFonts w:ascii="Times New Roman" w:hAnsi="Times New Roman"/>
        </w:rPr>
      </w:pPr>
      <w:bookmarkStart w:id="33" w:name="n418"/>
      <w:bookmarkEnd w:id="33"/>
      <w:r w:rsidRPr="00E432F4">
        <w:rPr>
          <w:rFonts w:ascii="Times New Roman" w:hAnsi="Times New Roman"/>
          <w14:shadow w14:blurRad="50800" w14:dist="38100" w14:dir="2700000" w14:sx="100000" w14:sy="100000" w14:kx="0" w14:ky="0" w14:algn="tl">
            <w14:srgbClr w14:val="000000">
              <w14:alpha w14:val="60000"/>
            </w14:srgbClr>
          </w14:shadow>
        </w:rPr>
        <w:t>23</w:t>
      </w:r>
      <w:r w:rsidRPr="003A21FD">
        <w:rPr>
          <w:rFonts w:ascii="Times New Roman" w:hAnsi="Times New Roman"/>
        </w:rPr>
        <w:t xml:space="preserve">) обрання членів </w:t>
      </w:r>
      <w:r>
        <w:rPr>
          <w:rFonts w:ascii="Times New Roman" w:hAnsi="Times New Roman"/>
        </w:rPr>
        <w:t>наглядової</w:t>
      </w:r>
      <w:r w:rsidRPr="003A21FD">
        <w:rPr>
          <w:rFonts w:ascii="Times New Roman" w:hAnsi="Times New Roman"/>
        </w:rPr>
        <w:t xml:space="preserve"> ради;</w:t>
      </w:r>
    </w:p>
    <w:p w:rsidR="00E432F4" w:rsidRPr="003A21FD" w:rsidRDefault="00E432F4" w:rsidP="009835C0">
      <w:pPr>
        <w:pStyle w:val="a7"/>
        <w:spacing w:line="276" w:lineRule="auto"/>
        <w:jc w:val="both"/>
        <w:rPr>
          <w:rFonts w:ascii="Times New Roman" w:hAnsi="Times New Roman"/>
        </w:rPr>
      </w:pPr>
      <w:r w:rsidRPr="00E432F4">
        <w:rPr>
          <w:rFonts w:ascii="Times New Roman" w:hAnsi="Times New Roman"/>
          <w14:shadow w14:blurRad="50800" w14:dist="38100" w14:dir="2700000" w14:sx="100000" w14:sy="100000" w14:kx="0" w14:ky="0" w14:algn="tl">
            <w14:srgbClr w14:val="000000">
              <w14:alpha w14:val="60000"/>
            </w14:srgbClr>
          </w14:shadow>
        </w:rPr>
        <w:t>24</w:t>
      </w:r>
      <w:r w:rsidRPr="003A21FD">
        <w:rPr>
          <w:rFonts w:ascii="Times New Roman" w:hAnsi="Times New Roman"/>
        </w:rPr>
        <w:t xml:space="preserve">) затвердження умов цивільно-правових договорів, трудових договорів (контрактів), що укладаються з членами </w:t>
      </w:r>
      <w:r>
        <w:rPr>
          <w:rFonts w:ascii="Times New Roman" w:hAnsi="Times New Roman"/>
        </w:rPr>
        <w:t>наглядової</w:t>
      </w:r>
      <w:r w:rsidRPr="003A21FD">
        <w:rPr>
          <w:rFonts w:ascii="Times New Roman" w:hAnsi="Times New Roman"/>
        </w:rPr>
        <w:t xml:space="preserve"> ради, встановлення розміру їх винагороди, обрання особи, уповноваженої на підписання договорів (контрактів) з членами </w:t>
      </w:r>
      <w:r>
        <w:rPr>
          <w:rFonts w:ascii="Times New Roman" w:hAnsi="Times New Roman"/>
        </w:rPr>
        <w:t>наглядової</w:t>
      </w:r>
      <w:r w:rsidRPr="003A21FD">
        <w:rPr>
          <w:rFonts w:ascii="Times New Roman" w:hAnsi="Times New Roman"/>
        </w:rPr>
        <w:t xml:space="preserve"> ради;</w:t>
      </w:r>
    </w:p>
    <w:p w:rsidR="00E432F4" w:rsidRPr="003A21FD" w:rsidRDefault="00E432F4" w:rsidP="009835C0">
      <w:pPr>
        <w:pStyle w:val="a7"/>
        <w:spacing w:line="276" w:lineRule="auto"/>
        <w:jc w:val="both"/>
        <w:rPr>
          <w:rFonts w:ascii="Times New Roman" w:hAnsi="Times New Roman"/>
        </w:rPr>
      </w:pPr>
      <w:r w:rsidRPr="00E432F4">
        <w:rPr>
          <w:rFonts w:ascii="Times New Roman" w:hAnsi="Times New Roman"/>
          <w14:shadow w14:blurRad="50800" w14:dist="38100" w14:dir="2700000" w14:sx="100000" w14:sy="100000" w14:kx="0" w14:ky="0" w14:algn="tl">
            <w14:srgbClr w14:val="000000">
              <w14:alpha w14:val="60000"/>
            </w14:srgbClr>
          </w14:shadow>
        </w:rPr>
        <w:t>25</w:t>
      </w:r>
      <w:r w:rsidRPr="003A21FD">
        <w:rPr>
          <w:rFonts w:ascii="Times New Roman" w:hAnsi="Times New Roman"/>
        </w:rPr>
        <w:t xml:space="preserve">) прийняття рішення про припинення повноважень членів </w:t>
      </w:r>
      <w:r>
        <w:rPr>
          <w:rFonts w:ascii="Times New Roman" w:hAnsi="Times New Roman"/>
        </w:rPr>
        <w:t>наглядової</w:t>
      </w:r>
      <w:r w:rsidRPr="003A21FD">
        <w:rPr>
          <w:rFonts w:ascii="Times New Roman" w:hAnsi="Times New Roman"/>
        </w:rPr>
        <w:t xml:space="preserve"> ради, крім випадків, встановлених Законом;</w:t>
      </w:r>
    </w:p>
    <w:p w:rsidR="00E432F4" w:rsidRPr="003A21FD" w:rsidRDefault="00E432F4" w:rsidP="009835C0">
      <w:pPr>
        <w:pStyle w:val="a7"/>
        <w:spacing w:line="276" w:lineRule="auto"/>
        <w:jc w:val="both"/>
        <w:rPr>
          <w:rFonts w:ascii="Times New Roman" w:hAnsi="Times New Roman"/>
        </w:rPr>
      </w:pPr>
      <w:bookmarkStart w:id="34" w:name="n421"/>
      <w:bookmarkEnd w:id="34"/>
      <w:r w:rsidRPr="003A21FD">
        <w:rPr>
          <w:rFonts w:ascii="Times New Roman" w:hAnsi="Times New Roman"/>
        </w:rPr>
        <w:t>2</w:t>
      </w:r>
      <w:r>
        <w:rPr>
          <w:rFonts w:ascii="Times New Roman" w:hAnsi="Times New Roman"/>
        </w:rPr>
        <w:t>6</w:t>
      </w:r>
      <w:r w:rsidRPr="003A21FD">
        <w:rPr>
          <w:rFonts w:ascii="Times New Roman" w:hAnsi="Times New Roman"/>
        </w:rPr>
        <w:t>) обрання членів лічильної комісії, а також прийняття рішення про припинення повноважень членів лічильної комісії;</w:t>
      </w:r>
    </w:p>
    <w:p w:rsidR="00E432F4" w:rsidRPr="003A21FD" w:rsidRDefault="00E432F4" w:rsidP="009835C0">
      <w:pPr>
        <w:pStyle w:val="a7"/>
        <w:spacing w:line="276" w:lineRule="auto"/>
        <w:jc w:val="both"/>
        <w:rPr>
          <w:rFonts w:ascii="Times New Roman" w:hAnsi="Times New Roman"/>
        </w:rPr>
      </w:pPr>
      <w:bookmarkStart w:id="35" w:name="n422"/>
      <w:bookmarkEnd w:id="35"/>
      <w:r w:rsidRPr="003A21FD">
        <w:rPr>
          <w:rFonts w:ascii="Times New Roman" w:hAnsi="Times New Roman"/>
        </w:rPr>
        <w:t>2</w:t>
      </w:r>
      <w:r>
        <w:rPr>
          <w:rFonts w:ascii="Times New Roman" w:hAnsi="Times New Roman"/>
        </w:rPr>
        <w:t>7</w:t>
      </w:r>
      <w:r w:rsidRPr="003A21FD">
        <w:rPr>
          <w:rFonts w:ascii="Times New Roman" w:hAnsi="Times New Roman"/>
        </w:rPr>
        <w:t>) прийняття рішення про вчинення значного правочину або про попереднє надання згоди на вчинення значного правочину у випадках, передбачених </w:t>
      </w:r>
      <w:r w:rsidRPr="009B1421">
        <w:rPr>
          <w:rFonts w:ascii="Times New Roman" w:hAnsi="Times New Roman"/>
        </w:rPr>
        <w:t>статтею 106</w:t>
      </w:r>
      <w:r w:rsidRPr="003A21FD">
        <w:rPr>
          <w:rFonts w:ascii="Times New Roman" w:hAnsi="Times New Roman"/>
        </w:rPr>
        <w:t> Закону, та про вчинення правочинів із заінтересованістю у випадках, передбачених </w:t>
      </w:r>
      <w:r w:rsidRPr="009B1421">
        <w:rPr>
          <w:rFonts w:ascii="Times New Roman" w:hAnsi="Times New Roman"/>
        </w:rPr>
        <w:t>статтею 107</w:t>
      </w:r>
      <w:r w:rsidRPr="003A21FD">
        <w:rPr>
          <w:rFonts w:ascii="Times New Roman" w:hAnsi="Times New Roman"/>
        </w:rPr>
        <w:t> Закону;</w:t>
      </w:r>
    </w:p>
    <w:p w:rsidR="00E432F4" w:rsidRPr="003A21FD" w:rsidRDefault="00E432F4" w:rsidP="009835C0">
      <w:pPr>
        <w:pStyle w:val="a7"/>
        <w:spacing w:line="276" w:lineRule="auto"/>
        <w:jc w:val="both"/>
        <w:rPr>
          <w:rFonts w:ascii="Times New Roman" w:hAnsi="Times New Roman"/>
        </w:rPr>
      </w:pPr>
      <w:bookmarkStart w:id="36" w:name="n423"/>
      <w:bookmarkEnd w:id="36"/>
      <w:r w:rsidRPr="003A21FD">
        <w:rPr>
          <w:rFonts w:ascii="Times New Roman" w:hAnsi="Times New Roman"/>
        </w:rPr>
        <w:t>2</w:t>
      </w:r>
      <w:r>
        <w:rPr>
          <w:rFonts w:ascii="Times New Roman" w:hAnsi="Times New Roman"/>
        </w:rPr>
        <w:t>8</w:t>
      </w:r>
      <w:r w:rsidRPr="003A21FD">
        <w:rPr>
          <w:rFonts w:ascii="Times New Roman" w:hAnsi="Times New Roman"/>
        </w:rPr>
        <w:t>) прийняття рішення про виділ та припинення товариства, крім випадку, передбаченого</w:t>
      </w:r>
      <w:r w:rsidRPr="003A21FD">
        <w:rPr>
          <w:rFonts w:ascii="Times New Roman" w:hAnsi="Times New Roman"/>
          <w:color w:val="0000FF"/>
          <w:u w:val="single"/>
        </w:rPr>
        <w:t> </w:t>
      </w:r>
      <w:r w:rsidRPr="00E22F3B">
        <w:rPr>
          <w:rFonts w:ascii="Times New Roman" w:hAnsi="Times New Roman"/>
        </w:rPr>
        <w:t>абзацом другим </w:t>
      </w:r>
      <w:r w:rsidRPr="003A21FD">
        <w:rPr>
          <w:rFonts w:ascii="Times New Roman" w:hAnsi="Times New Roman"/>
        </w:rPr>
        <w:t>частини першої статті 119 Закону,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затвердження ліквідаційного балансу;</w:t>
      </w:r>
    </w:p>
    <w:p w:rsidR="00E432F4" w:rsidRPr="003A21FD" w:rsidRDefault="00E432F4" w:rsidP="009835C0">
      <w:pPr>
        <w:pStyle w:val="a7"/>
        <w:spacing w:line="276" w:lineRule="auto"/>
        <w:jc w:val="both"/>
        <w:rPr>
          <w:rFonts w:ascii="Times New Roman" w:hAnsi="Times New Roman"/>
        </w:rPr>
      </w:pPr>
      <w:bookmarkStart w:id="37" w:name="n424"/>
      <w:bookmarkEnd w:id="37"/>
      <w:r>
        <w:rPr>
          <w:rFonts w:ascii="Times New Roman" w:hAnsi="Times New Roman"/>
        </w:rPr>
        <w:t>29</w:t>
      </w:r>
      <w:r w:rsidRPr="003A21FD">
        <w:rPr>
          <w:rFonts w:ascii="Times New Roman" w:hAnsi="Times New Roman"/>
        </w:rPr>
        <w:t>) прийняття рішення про застосування Кодексу корпоративного управління, затвердженого Національною комісією з цінних паперів та фондового ринку, або кодексу корпоративного управління оператора організованого ринку капіталу, об’єднання юридичних осіб, або іншого кодексу корпоративного управління;</w:t>
      </w:r>
    </w:p>
    <w:p w:rsidR="00E432F4" w:rsidRPr="003A21FD" w:rsidRDefault="00E432F4" w:rsidP="009835C0">
      <w:pPr>
        <w:pStyle w:val="a7"/>
        <w:spacing w:line="276" w:lineRule="auto"/>
        <w:jc w:val="both"/>
        <w:rPr>
          <w:rFonts w:ascii="Times New Roman" w:hAnsi="Times New Roman"/>
        </w:rPr>
      </w:pPr>
      <w:bookmarkStart w:id="38" w:name="n425"/>
      <w:bookmarkEnd w:id="38"/>
      <w:r w:rsidRPr="003A21FD">
        <w:rPr>
          <w:rFonts w:ascii="Times New Roman" w:hAnsi="Times New Roman"/>
        </w:rPr>
        <w:t>3</w:t>
      </w:r>
      <w:r>
        <w:rPr>
          <w:rFonts w:ascii="Times New Roman" w:hAnsi="Times New Roman"/>
        </w:rPr>
        <w:t>0</w:t>
      </w:r>
      <w:r w:rsidRPr="003A21FD">
        <w:rPr>
          <w:rFonts w:ascii="Times New Roman" w:hAnsi="Times New Roman"/>
        </w:rPr>
        <w:t xml:space="preserve">) обрання членів комісії з припинення </w:t>
      </w:r>
      <w:r>
        <w:rPr>
          <w:rFonts w:ascii="Times New Roman" w:hAnsi="Times New Roman"/>
        </w:rPr>
        <w:t>Товариства</w:t>
      </w:r>
      <w:r w:rsidRPr="003A21FD">
        <w:rPr>
          <w:rFonts w:ascii="Times New Roman" w:hAnsi="Times New Roman"/>
        </w:rPr>
        <w:t>;</w:t>
      </w:r>
    </w:p>
    <w:p w:rsidR="00E432F4" w:rsidRPr="003A21FD" w:rsidRDefault="00E432F4" w:rsidP="009835C0">
      <w:pPr>
        <w:pStyle w:val="a7"/>
        <w:spacing w:line="276" w:lineRule="auto"/>
        <w:jc w:val="both"/>
        <w:rPr>
          <w:rFonts w:ascii="Times New Roman" w:hAnsi="Times New Roman"/>
        </w:rPr>
      </w:pPr>
      <w:bookmarkStart w:id="39" w:name="n426"/>
      <w:bookmarkEnd w:id="39"/>
      <w:r w:rsidRPr="003A21FD">
        <w:rPr>
          <w:rFonts w:ascii="Times New Roman" w:hAnsi="Times New Roman"/>
        </w:rPr>
        <w:t>3</w:t>
      </w:r>
      <w:r>
        <w:rPr>
          <w:rFonts w:ascii="Times New Roman" w:hAnsi="Times New Roman"/>
        </w:rPr>
        <w:t>1</w:t>
      </w:r>
      <w:r w:rsidRPr="003A21FD">
        <w:rPr>
          <w:rFonts w:ascii="Times New Roman" w:hAnsi="Times New Roman"/>
        </w:rPr>
        <w:t xml:space="preserve">) вирішення інших питань, що належать до виключної компетенції </w:t>
      </w:r>
      <w:r>
        <w:rPr>
          <w:rFonts w:ascii="Times New Roman" w:hAnsi="Times New Roman"/>
        </w:rPr>
        <w:t>Загальних зборів</w:t>
      </w:r>
      <w:r w:rsidRPr="003A21FD">
        <w:rPr>
          <w:rFonts w:ascii="Times New Roman" w:hAnsi="Times New Roman"/>
        </w:rPr>
        <w:t xml:space="preserve"> акціонерів згідно із статутом </w:t>
      </w:r>
      <w:r>
        <w:rPr>
          <w:rFonts w:ascii="Times New Roman" w:hAnsi="Times New Roman"/>
        </w:rPr>
        <w:t>Товариства</w:t>
      </w:r>
      <w:r w:rsidRPr="003A21FD">
        <w:rPr>
          <w:rFonts w:ascii="Times New Roman" w:hAnsi="Times New Roman"/>
        </w:rPr>
        <w:t>.</w:t>
      </w:r>
    </w:p>
    <w:p w:rsidR="00F82EE1" w:rsidRDefault="00F82EE1" w:rsidP="009835C0">
      <w:pPr>
        <w:spacing w:line="276" w:lineRule="auto"/>
        <w:ind w:firstLine="567"/>
        <w:jc w:val="both"/>
        <w:rPr>
          <w:b/>
          <w:color w:val="000000"/>
          <w:sz w:val="22"/>
          <w:szCs w:val="23"/>
        </w:rPr>
      </w:pPr>
    </w:p>
    <w:p w:rsidR="00F82EE1" w:rsidRPr="00347A5D" w:rsidRDefault="00A244A0" w:rsidP="009835C0">
      <w:pPr>
        <w:spacing w:line="276" w:lineRule="auto"/>
        <w:jc w:val="both"/>
        <w:rPr>
          <w:sz w:val="22"/>
          <w:szCs w:val="20"/>
        </w:rPr>
      </w:pPr>
      <w:r>
        <w:rPr>
          <w:b/>
          <w:color w:val="000000"/>
          <w:sz w:val="22"/>
          <w:szCs w:val="23"/>
        </w:rPr>
        <w:t>3.3.</w:t>
      </w:r>
      <w:r>
        <w:rPr>
          <w:color w:val="000000"/>
          <w:sz w:val="22"/>
          <w:szCs w:val="23"/>
        </w:rPr>
        <w:t xml:space="preserve">  </w:t>
      </w:r>
      <w:r w:rsidR="00F82EE1" w:rsidRPr="00347A5D">
        <w:rPr>
          <w:sz w:val="22"/>
          <w:szCs w:val="20"/>
        </w:rPr>
        <w:t xml:space="preserve">На розгляд </w:t>
      </w:r>
      <w:r w:rsidR="00F82EE1">
        <w:rPr>
          <w:sz w:val="22"/>
          <w:szCs w:val="20"/>
        </w:rPr>
        <w:t>Загальних зборів</w:t>
      </w:r>
      <w:r w:rsidR="00F82EE1" w:rsidRPr="00347A5D">
        <w:rPr>
          <w:sz w:val="22"/>
          <w:szCs w:val="20"/>
        </w:rPr>
        <w:t xml:space="preserve"> виноситься рішення про надання згоди на вчинення правочину із заінтересованістю, якщо:</w:t>
      </w:r>
    </w:p>
    <w:p w:rsidR="00F82EE1" w:rsidRPr="00347A5D" w:rsidRDefault="00F82EE1" w:rsidP="009835C0">
      <w:pPr>
        <w:spacing w:line="276" w:lineRule="auto"/>
        <w:jc w:val="both"/>
        <w:rPr>
          <w:sz w:val="22"/>
          <w:szCs w:val="20"/>
        </w:rPr>
      </w:pPr>
      <w:r w:rsidRPr="00347A5D">
        <w:rPr>
          <w:sz w:val="22"/>
          <w:szCs w:val="20"/>
        </w:rPr>
        <w:t>-</w:t>
      </w:r>
      <w:r w:rsidRPr="00347A5D">
        <w:rPr>
          <w:sz w:val="22"/>
          <w:szCs w:val="20"/>
        </w:rPr>
        <w:tab/>
        <w:t xml:space="preserve">всі члени </w:t>
      </w:r>
      <w:r>
        <w:rPr>
          <w:sz w:val="22"/>
          <w:szCs w:val="20"/>
        </w:rPr>
        <w:t>Наглядової</w:t>
      </w:r>
      <w:r w:rsidRPr="00347A5D">
        <w:rPr>
          <w:sz w:val="22"/>
          <w:szCs w:val="20"/>
        </w:rPr>
        <w:t xml:space="preserve"> ради є заінтересованими у вчиненні правочину;</w:t>
      </w:r>
    </w:p>
    <w:p w:rsidR="00F82EE1" w:rsidRPr="00347A5D" w:rsidRDefault="00F82EE1" w:rsidP="009835C0">
      <w:pPr>
        <w:spacing w:line="276" w:lineRule="auto"/>
        <w:jc w:val="both"/>
        <w:rPr>
          <w:sz w:val="22"/>
          <w:szCs w:val="20"/>
        </w:rPr>
      </w:pPr>
      <w:r w:rsidRPr="00347A5D">
        <w:rPr>
          <w:sz w:val="22"/>
          <w:szCs w:val="20"/>
        </w:rPr>
        <w:t>-</w:t>
      </w:r>
      <w:r w:rsidRPr="00347A5D">
        <w:rPr>
          <w:sz w:val="22"/>
          <w:szCs w:val="20"/>
        </w:rPr>
        <w:tab/>
        <w:t xml:space="preserve">ринкова вартість </w:t>
      </w:r>
      <w:r>
        <w:rPr>
          <w:sz w:val="22"/>
          <w:szCs w:val="20"/>
        </w:rPr>
        <w:t xml:space="preserve">предмета правочину із заінтересованістю </w:t>
      </w:r>
      <w:r w:rsidRPr="00347A5D">
        <w:rPr>
          <w:sz w:val="22"/>
          <w:szCs w:val="20"/>
        </w:rPr>
        <w:t xml:space="preserve">перевищує 10 відсотків вартості активів, за даними останньої річної фінансової звітності </w:t>
      </w:r>
      <w:r>
        <w:rPr>
          <w:sz w:val="22"/>
          <w:szCs w:val="20"/>
        </w:rPr>
        <w:t>Товариства</w:t>
      </w:r>
      <w:r w:rsidRPr="00347A5D">
        <w:rPr>
          <w:sz w:val="22"/>
          <w:szCs w:val="20"/>
        </w:rPr>
        <w:t>.</w:t>
      </w:r>
    </w:p>
    <w:p w:rsidR="00F82EE1" w:rsidRDefault="00F82EE1" w:rsidP="009835C0">
      <w:pPr>
        <w:spacing w:line="276" w:lineRule="auto"/>
        <w:jc w:val="both"/>
        <w:rPr>
          <w:sz w:val="22"/>
          <w:szCs w:val="20"/>
        </w:rPr>
      </w:pPr>
      <w:r>
        <w:rPr>
          <w:sz w:val="22"/>
          <w:szCs w:val="20"/>
        </w:rPr>
        <w:t xml:space="preserve">При голосуванні про надання згоди на вчинення  правочину із заінтересованістю до Товариства  не застосовуються вимоги частини 12 статті 107 Закону. </w:t>
      </w:r>
    </w:p>
    <w:p w:rsidR="00A244A0" w:rsidRPr="00F82EE1" w:rsidRDefault="00A244A0" w:rsidP="009835C0">
      <w:pPr>
        <w:pStyle w:val="a6"/>
        <w:spacing w:line="276" w:lineRule="auto"/>
        <w:ind w:right="387"/>
        <w:jc w:val="center"/>
        <w:rPr>
          <w:b/>
          <w:color w:val="000000"/>
          <w:sz w:val="22"/>
          <w:szCs w:val="22"/>
          <w:lang w:val="uk-UA"/>
        </w:rPr>
      </w:pPr>
      <w:r w:rsidRPr="00F82EE1">
        <w:rPr>
          <w:b/>
          <w:color w:val="000000"/>
          <w:sz w:val="22"/>
          <w:szCs w:val="22"/>
          <w:lang w:val="uk-UA"/>
        </w:rPr>
        <w:t>Стаття 4. ПРАВО НА УЧАСТЬ У ЗАГАЛЬНИХ ЗБОРАХ</w:t>
      </w:r>
    </w:p>
    <w:p w:rsidR="00F82EE1" w:rsidRDefault="00F82EE1" w:rsidP="009835C0">
      <w:pPr>
        <w:spacing w:line="276" w:lineRule="auto"/>
        <w:jc w:val="both"/>
        <w:rPr>
          <w:sz w:val="22"/>
          <w:szCs w:val="20"/>
        </w:rPr>
      </w:pPr>
      <w:r w:rsidRPr="00F82EE1">
        <w:rPr>
          <w:b/>
          <w:sz w:val="22"/>
          <w:szCs w:val="20"/>
        </w:rPr>
        <w:t>4.1.</w:t>
      </w:r>
      <w:r>
        <w:rPr>
          <w:sz w:val="22"/>
          <w:szCs w:val="20"/>
        </w:rPr>
        <w:t xml:space="preserve"> У Загальних зборах  Товариства можуть брати участь особи, включені до переліку акціонерів, які мають право на таку участь, або їх представники. На Загальних зборах  за запрошенням особи, яка скликає Загальні збори, також можуть брати участь інші особи.  </w:t>
      </w:r>
    </w:p>
    <w:p w:rsidR="00F82EE1" w:rsidRDefault="00F82EE1" w:rsidP="009835C0">
      <w:pPr>
        <w:spacing w:line="276" w:lineRule="auto"/>
        <w:jc w:val="both"/>
        <w:rPr>
          <w:b/>
          <w:sz w:val="22"/>
          <w:szCs w:val="20"/>
        </w:rPr>
      </w:pPr>
    </w:p>
    <w:p w:rsidR="00F82EE1" w:rsidRDefault="00F82EE1" w:rsidP="009835C0">
      <w:pPr>
        <w:spacing w:line="276" w:lineRule="auto"/>
        <w:jc w:val="both"/>
        <w:rPr>
          <w:sz w:val="22"/>
          <w:szCs w:val="20"/>
        </w:rPr>
      </w:pPr>
      <w:r w:rsidRPr="00F82EE1">
        <w:rPr>
          <w:b/>
          <w:sz w:val="22"/>
          <w:szCs w:val="20"/>
        </w:rPr>
        <w:t>4.2</w:t>
      </w:r>
      <w:r>
        <w:rPr>
          <w:sz w:val="22"/>
          <w:szCs w:val="20"/>
        </w:rPr>
        <w:t xml:space="preserve">. Перелік акціонерів, які мають право на участь у Загальних зборах , складається станом на 23 годину робочого дня за два робочі дні до дня проведення таких зборів у порядку, встановленому законодавством про депозитарну систему України. </w:t>
      </w:r>
    </w:p>
    <w:p w:rsidR="00F82EE1" w:rsidRDefault="00F82EE1" w:rsidP="009835C0">
      <w:pPr>
        <w:spacing w:line="276" w:lineRule="auto"/>
        <w:jc w:val="both"/>
        <w:rPr>
          <w:sz w:val="22"/>
          <w:szCs w:val="20"/>
        </w:rPr>
      </w:pPr>
      <w:r>
        <w:rPr>
          <w:sz w:val="22"/>
          <w:szCs w:val="20"/>
        </w:rPr>
        <w:lastRenderedPageBreak/>
        <w:t>На вимогу акціонера Товариство зобов</w:t>
      </w:r>
      <w:r w:rsidRPr="00036ECF">
        <w:rPr>
          <w:sz w:val="22"/>
          <w:szCs w:val="20"/>
          <w:lang w:val="ru-RU"/>
        </w:rPr>
        <w:t>’</w:t>
      </w:r>
      <w:r>
        <w:rPr>
          <w:sz w:val="22"/>
          <w:szCs w:val="20"/>
        </w:rPr>
        <w:t xml:space="preserve">язано надати інформацію про включення його до переліку акціонерів, які мають право на участь у Загальних зборах .  </w:t>
      </w:r>
    </w:p>
    <w:p w:rsidR="00F82EE1" w:rsidRDefault="00F82EE1" w:rsidP="009835C0">
      <w:pPr>
        <w:pStyle w:val="a7"/>
        <w:spacing w:line="276" w:lineRule="auto"/>
        <w:jc w:val="both"/>
        <w:rPr>
          <w:rFonts w:ascii="Times New Roman" w:hAnsi="Times New Roman"/>
          <w:b/>
        </w:rPr>
      </w:pPr>
    </w:p>
    <w:p w:rsidR="00F82EE1" w:rsidRPr="003348B6" w:rsidRDefault="00F82EE1" w:rsidP="009835C0">
      <w:pPr>
        <w:pStyle w:val="a7"/>
        <w:spacing w:line="276" w:lineRule="auto"/>
        <w:jc w:val="both"/>
        <w:rPr>
          <w:rFonts w:ascii="Times New Roman" w:hAnsi="Times New Roman"/>
        </w:rPr>
      </w:pPr>
      <w:r w:rsidRPr="00F82EE1">
        <w:rPr>
          <w:rFonts w:ascii="Times New Roman" w:hAnsi="Times New Roman"/>
          <w:b/>
        </w:rPr>
        <w:t>4.3.</w:t>
      </w:r>
      <w:r w:rsidRPr="003348B6">
        <w:rPr>
          <w:rFonts w:ascii="Times New Roman" w:hAnsi="Times New Roman"/>
        </w:rPr>
        <w:t xml:space="preserve"> Внесення зміни до переліку акціонерів, які мають право на участь у </w:t>
      </w:r>
      <w:r>
        <w:rPr>
          <w:rFonts w:ascii="Times New Roman" w:hAnsi="Times New Roman"/>
        </w:rPr>
        <w:t xml:space="preserve">Загальних зборах </w:t>
      </w:r>
      <w:r w:rsidRPr="003348B6">
        <w:rPr>
          <w:rFonts w:ascii="Times New Roman" w:hAnsi="Times New Roman"/>
        </w:rPr>
        <w:t>, після його складення забороняється.</w:t>
      </w:r>
    </w:p>
    <w:p w:rsidR="00F82EE1" w:rsidRPr="003348B6" w:rsidRDefault="00F82EE1" w:rsidP="009835C0">
      <w:pPr>
        <w:pStyle w:val="a7"/>
        <w:spacing w:line="276" w:lineRule="auto"/>
        <w:jc w:val="both"/>
        <w:rPr>
          <w:rFonts w:ascii="Times New Roman" w:hAnsi="Times New Roman"/>
        </w:rPr>
      </w:pPr>
      <w:bookmarkStart w:id="40" w:name="n439"/>
      <w:bookmarkEnd w:id="40"/>
      <w:r w:rsidRPr="00F82EE1">
        <w:rPr>
          <w:rFonts w:ascii="Times New Roman" w:hAnsi="Times New Roman"/>
          <w:b/>
        </w:rPr>
        <w:t>4.4.</w:t>
      </w:r>
      <w:r w:rsidRPr="003348B6">
        <w:rPr>
          <w:rFonts w:ascii="Times New Roman" w:hAnsi="Times New Roman"/>
        </w:rPr>
        <w:t xml:space="preserve"> Обмеження права акціонера на участь у </w:t>
      </w:r>
      <w:r>
        <w:rPr>
          <w:rFonts w:ascii="Times New Roman" w:hAnsi="Times New Roman"/>
        </w:rPr>
        <w:t xml:space="preserve">Загальних зборах </w:t>
      </w:r>
      <w:r w:rsidRPr="003348B6">
        <w:rPr>
          <w:rFonts w:ascii="Times New Roman" w:hAnsi="Times New Roman"/>
        </w:rPr>
        <w:t xml:space="preserve"> встановлюються законом.</w:t>
      </w:r>
    </w:p>
    <w:p w:rsidR="00A244A0" w:rsidRDefault="00A244A0" w:rsidP="009835C0">
      <w:pPr>
        <w:pStyle w:val="3"/>
        <w:spacing w:line="276" w:lineRule="auto"/>
        <w:ind w:right="387"/>
        <w:jc w:val="center"/>
        <w:rPr>
          <w:color w:val="000000"/>
          <w:sz w:val="22"/>
          <w:szCs w:val="22"/>
          <w:lang w:val="uk-UA"/>
        </w:rPr>
      </w:pPr>
      <w:r>
        <w:rPr>
          <w:color w:val="000000"/>
          <w:sz w:val="22"/>
          <w:szCs w:val="22"/>
          <w:lang w:val="uk-UA"/>
        </w:rPr>
        <w:t>Стаття 5. ПОВІДОМЛЕННЯ ПРО</w:t>
      </w:r>
      <w:r w:rsidR="00F82EE1">
        <w:rPr>
          <w:color w:val="000000"/>
          <w:sz w:val="22"/>
          <w:szCs w:val="22"/>
          <w:lang w:val="uk-UA"/>
        </w:rPr>
        <w:t xml:space="preserve"> ПРОВЕДЕННЯ</w:t>
      </w:r>
      <w:r>
        <w:rPr>
          <w:color w:val="000000"/>
          <w:sz w:val="22"/>
          <w:szCs w:val="22"/>
          <w:lang w:val="uk-UA"/>
        </w:rPr>
        <w:t xml:space="preserve"> ЗАГАЛЬНІ ЗБОРИ </w:t>
      </w:r>
    </w:p>
    <w:p w:rsidR="00F82EE1" w:rsidRPr="00C3669B" w:rsidRDefault="00F82EE1" w:rsidP="009835C0">
      <w:pPr>
        <w:pStyle w:val="a7"/>
        <w:spacing w:line="276" w:lineRule="auto"/>
        <w:jc w:val="both"/>
        <w:rPr>
          <w:rFonts w:ascii="Times New Roman" w:hAnsi="Times New Roman"/>
        </w:rPr>
      </w:pPr>
      <w:r w:rsidRPr="00F82EE1">
        <w:rPr>
          <w:rFonts w:ascii="Times New Roman" w:hAnsi="Times New Roman"/>
          <w:b/>
        </w:rPr>
        <w:t>5.1.</w:t>
      </w:r>
      <w:r>
        <w:rPr>
          <w:rFonts w:ascii="Times New Roman" w:hAnsi="Times New Roman"/>
        </w:rPr>
        <w:t xml:space="preserve"> </w:t>
      </w:r>
      <w:r w:rsidRPr="00C3669B">
        <w:rPr>
          <w:rFonts w:ascii="Times New Roman" w:hAnsi="Times New Roman"/>
        </w:rPr>
        <w:t xml:space="preserve">Повідомлення про проведення </w:t>
      </w:r>
      <w:r>
        <w:rPr>
          <w:rFonts w:ascii="Times New Roman" w:hAnsi="Times New Roman"/>
        </w:rPr>
        <w:t>Загальних зборів</w:t>
      </w:r>
      <w:r w:rsidRPr="00C3669B">
        <w:rPr>
          <w:rFonts w:ascii="Times New Roman" w:hAnsi="Times New Roman"/>
        </w:rPr>
        <w:t xml:space="preserve">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особою, яка скликає </w:t>
      </w:r>
      <w:r>
        <w:rPr>
          <w:rFonts w:ascii="Times New Roman" w:hAnsi="Times New Roman"/>
        </w:rPr>
        <w:t>З</w:t>
      </w:r>
      <w:r w:rsidRPr="00C3669B">
        <w:rPr>
          <w:rFonts w:ascii="Times New Roman" w:hAnsi="Times New Roman"/>
        </w:rPr>
        <w:t xml:space="preserve">агальні збори. Така дата не може передувати дню прийняття рішення про скликання </w:t>
      </w:r>
      <w:r>
        <w:rPr>
          <w:rFonts w:ascii="Times New Roman" w:hAnsi="Times New Roman"/>
        </w:rPr>
        <w:t>Загальних зборів</w:t>
      </w:r>
      <w:r w:rsidRPr="00C3669B">
        <w:rPr>
          <w:rFonts w:ascii="Times New Roman" w:hAnsi="Times New Roman"/>
        </w:rPr>
        <w:t xml:space="preserve">. Між такою датою та датою проведення </w:t>
      </w:r>
      <w:r>
        <w:rPr>
          <w:rFonts w:ascii="Times New Roman" w:hAnsi="Times New Roman"/>
        </w:rPr>
        <w:t>Загальних зборів</w:t>
      </w:r>
      <w:r w:rsidRPr="00C3669B">
        <w:rPr>
          <w:rFonts w:ascii="Times New Roman" w:hAnsi="Times New Roman"/>
        </w:rPr>
        <w:t xml:space="preserve"> має бути принаймні 30 днів (у випадку, </w:t>
      </w:r>
      <w:r>
        <w:rPr>
          <w:rFonts w:ascii="Times New Roman" w:hAnsi="Times New Roman"/>
        </w:rPr>
        <w:t>скликання Загальних зборів по скороченій процедурі</w:t>
      </w:r>
      <w:r w:rsidRPr="00C3669B">
        <w:rPr>
          <w:rFonts w:ascii="Times New Roman" w:hAnsi="Times New Roman"/>
        </w:rPr>
        <w:t xml:space="preserve"> - 15 днів).</w:t>
      </w:r>
    </w:p>
    <w:p w:rsidR="00F82EE1" w:rsidRPr="00C3669B" w:rsidRDefault="00F82EE1" w:rsidP="009835C0">
      <w:pPr>
        <w:pStyle w:val="a7"/>
        <w:spacing w:line="276" w:lineRule="auto"/>
        <w:jc w:val="both"/>
        <w:rPr>
          <w:rFonts w:ascii="Times New Roman" w:hAnsi="Times New Roman"/>
        </w:rPr>
      </w:pPr>
      <w:bookmarkStart w:id="41" w:name="n485"/>
      <w:bookmarkEnd w:id="41"/>
      <w:r w:rsidRPr="00C3669B">
        <w:rPr>
          <w:rFonts w:ascii="Times New Roman" w:hAnsi="Times New Roman"/>
        </w:rPr>
        <w:t xml:space="preserve">У разі якщо особою, яка скликає </w:t>
      </w:r>
      <w:r>
        <w:rPr>
          <w:rFonts w:ascii="Times New Roman" w:hAnsi="Times New Roman"/>
        </w:rPr>
        <w:t>З</w:t>
      </w:r>
      <w:r w:rsidRPr="00C3669B">
        <w:rPr>
          <w:rFonts w:ascii="Times New Roman" w:hAnsi="Times New Roman"/>
        </w:rPr>
        <w:t xml:space="preserve">агальні збори, є наглядова рада, повідомлення про проведення </w:t>
      </w:r>
      <w:r>
        <w:rPr>
          <w:rFonts w:ascii="Times New Roman" w:hAnsi="Times New Roman"/>
        </w:rPr>
        <w:t>Загальних зборів</w:t>
      </w:r>
      <w:r w:rsidRPr="00C3669B">
        <w:rPr>
          <w:rFonts w:ascii="Times New Roman" w:hAnsi="Times New Roman"/>
        </w:rPr>
        <w:t xml:space="preserve"> та проект порядку денного надсилаються акціонерам у спосіб, визначений наглядовою радою</w:t>
      </w:r>
      <w:r>
        <w:rPr>
          <w:rFonts w:ascii="Times New Roman" w:hAnsi="Times New Roman"/>
        </w:rPr>
        <w:t>.</w:t>
      </w:r>
      <w:r w:rsidRPr="00C3669B">
        <w:rPr>
          <w:rFonts w:ascii="Times New Roman" w:hAnsi="Times New Roman"/>
        </w:rPr>
        <w:t xml:space="preserve"> </w:t>
      </w:r>
    </w:p>
    <w:p w:rsidR="00F82EE1" w:rsidRPr="00C3669B" w:rsidRDefault="00F82EE1" w:rsidP="009835C0">
      <w:pPr>
        <w:pStyle w:val="a7"/>
        <w:spacing w:line="276" w:lineRule="auto"/>
        <w:jc w:val="both"/>
        <w:rPr>
          <w:rFonts w:ascii="Times New Roman" w:hAnsi="Times New Roman"/>
        </w:rPr>
      </w:pPr>
      <w:bookmarkStart w:id="42" w:name="n486"/>
      <w:bookmarkEnd w:id="42"/>
      <w:r w:rsidRPr="00C3669B">
        <w:rPr>
          <w:rFonts w:ascii="Times New Roman" w:hAnsi="Times New Roman"/>
        </w:rPr>
        <w:t xml:space="preserve">У разі якщо особою, яка скликає </w:t>
      </w:r>
      <w:r>
        <w:rPr>
          <w:rFonts w:ascii="Times New Roman" w:hAnsi="Times New Roman"/>
        </w:rPr>
        <w:t>З</w:t>
      </w:r>
      <w:r w:rsidRPr="00C3669B">
        <w:rPr>
          <w:rFonts w:ascii="Times New Roman" w:hAnsi="Times New Roman"/>
        </w:rPr>
        <w:t xml:space="preserve">агальні збори, є акціонери (акціонер), повідомлення про проведення </w:t>
      </w:r>
      <w:r>
        <w:rPr>
          <w:rFonts w:ascii="Times New Roman" w:hAnsi="Times New Roman"/>
        </w:rPr>
        <w:t>Загальних зборів</w:t>
      </w:r>
      <w:r w:rsidRPr="00C3669B">
        <w:rPr>
          <w:rFonts w:ascii="Times New Roman" w:hAnsi="Times New Roman"/>
        </w:rPr>
        <w:t xml:space="preserve"> та проект порядку денного надсилаються акціонерам через депозитарну систему України.</w:t>
      </w:r>
    </w:p>
    <w:p w:rsidR="00F82EE1" w:rsidRPr="00C3669B" w:rsidRDefault="00F82EE1" w:rsidP="009835C0">
      <w:pPr>
        <w:pStyle w:val="a7"/>
        <w:spacing w:line="276" w:lineRule="auto"/>
        <w:jc w:val="both"/>
        <w:rPr>
          <w:rFonts w:ascii="Times New Roman" w:hAnsi="Times New Roman"/>
        </w:rPr>
      </w:pPr>
      <w:bookmarkStart w:id="43" w:name="n487"/>
      <w:bookmarkEnd w:id="43"/>
      <w:r>
        <w:rPr>
          <w:rFonts w:ascii="Times New Roman" w:hAnsi="Times New Roman"/>
        </w:rPr>
        <w:t>Товариство</w:t>
      </w:r>
      <w:r w:rsidRPr="00C3669B">
        <w:rPr>
          <w:rFonts w:ascii="Times New Roman" w:hAnsi="Times New Roman"/>
        </w:rPr>
        <w:t xml:space="preserve"> розміщує на своєму веб-сайті, а акціонери, які скликають </w:t>
      </w:r>
      <w:r>
        <w:rPr>
          <w:rFonts w:ascii="Times New Roman" w:hAnsi="Times New Roman"/>
        </w:rPr>
        <w:t>З</w:t>
      </w:r>
      <w:r w:rsidRPr="00C3669B">
        <w:rPr>
          <w:rFonts w:ascii="Times New Roman" w:hAnsi="Times New Roman"/>
        </w:rPr>
        <w:t xml:space="preserve">агальні збори, - на веб-сайті, зазначеному в повідомленні про проведення </w:t>
      </w:r>
      <w:r>
        <w:rPr>
          <w:rFonts w:ascii="Times New Roman" w:hAnsi="Times New Roman"/>
        </w:rPr>
        <w:t>Загальних зборів</w:t>
      </w:r>
      <w:r w:rsidRPr="00C3669B">
        <w:rPr>
          <w:rFonts w:ascii="Times New Roman" w:hAnsi="Times New Roman"/>
        </w:rPr>
        <w:t>, інформацію, передбачену </w:t>
      </w:r>
      <w:r>
        <w:rPr>
          <w:rFonts w:ascii="Times New Roman" w:hAnsi="Times New Roman"/>
        </w:rPr>
        <w:t>пунктом 5.2 цього Положення</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44" w:name="n488"/>
      <w:bookmarkStart w:id="45" w:name="n489"/>
      <w:bookmarkEnd w:id="44"/>
      <w:bookmarkEnd w:id="45"/>
      <w:r>
        <w:rPr>
          <w:rFonts w:ascii="Times New Roman" w:hAnsi="Times New Roman"/>
        </w:rPr>
        <w:t>Т</w:t>
      </w:r>
      <w:r w:rsidRPr="00C3669B">
        <w:rPr>
          <w:rFonts w:ascii="Times New Roman" w:hAnsi="Times New Roman"/>
        </w:rPr>
        <w:t xml:space="preserve">овариство або акціонери, які скликають </w:t>
      </w:r>
      <w:r>
        <w:rPr>
          <w:rFonts w:ascii="Times New Roman" w:hAnsi="Times New Roman"/>
        </w:rPr>
        <w:t>З</w:t>
      </w:r>
      <w:r w:rsidRPr="00C3669B">
        <w:rPr>
          <w:rFonts w:ascii="Times New Roman" w:hAnsi="Times New Roman"/>
        </w:rPr>
        <w:t xml:space="preserve">агальні збори, розміщують повідомлення про проведення </w:t>
      </w:r>
      <w:r>
        <w:rPr>
          <w:rFonts w:ascii="Times New Roman" w:hAnsi="Times New Roman"/>
        </w:rPr>
        <w:t>Загальних зборів</w:t>
      </w:r>
      <w:r w:rsidRPr="00C3669B">
        <w:rPr>
          <w:rFonts w:ascii="Times New Roman" w:hAnsi="Times New Roman"/>
        </w:rPr>
        <w:t xml:space="preserve">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rsidR="00F82EE1" w:rsidRPr="00C3669B" w:rsidRDefault="00F82EE1" w:rsidP="009835C0">
      <w:pPr>
        <w:pStyle w:val="a7"/>
        <w:spacing w:line="276" w:lineRule="auto"/>
        <w:jc w:val="both"/>
        <w:rPr>
          <w:rFonts w:ascii="Times New Roman" w:hAnsi="Times New Roman"/>
        </w:rPr>
      </w:pPr>
      <w:bookmarkStart w:id="46" w:name="n490"/>
      <w:bookmarkEnd w:id="46"/>
      <w:r w:rsidRPr="00C3669B">
        <w:rPr>
          <w:rFonts w:ascii="Times New Roman" w:hAnsi="Times New Roman"/>
        </w:rPr>
        <w:t xml:space="preserve">Повідомлення про проведення </w:t>
      </w:r>
      <w:r>
        <w:rPr>
          <w:rFonts w:ascii="Times New Roman" w:hAnsi="Times New Roman"/>
        </w:rPr>
        <w:t>Загальних зборів</w:t>
      </w:r>
      <w:r w:rsidRPr="00C3669B">
        <w:rPr>
          <w:rFonts w:ascii="Times New Roman" w:hAnsi="Times New Roman"/>
        </w:rPr>
        <w:t xml:space="preserve"> надсилаються та оприлюднюються не пізніше ніж за 30 днів до дати їх проведення (у випадку, </w:t>
      </w:r>
      <w:r>
        <w:rPr>
          <w:rFonts w:ascii="Times New Roman" w:hAnsi="Times New Roman"/>
        </w:rPr>
        <w:t>скликання Загальних зборів по скороченій процедурі</w:t>
      </w:r>
      <w:r w:rsidRPr="00C3669B">
        <w:rPr>
          <w:rFonts w:ascii="Times New Roman" w:hAnsi="Times New Roman"/>
        </w:rPr>
        <w:t xml:space="preserve">, - не пізніше ніж за 15 днів до дня проведення </w:t>
      </w:r>
      <w:r>
        <w:rPr>
          <w:rFonts w:ascii="Times New Roman" w:hAnsi="Times New Roman"/>
        </w:rPr>
        <w:t>Загальних зборів</w:t>
      </w:r>
      <w:r w:rsidRPr="00C3669B">
        <w:rPr>
          <w:rFonts w:ascii="Times New Roman" w:hAnsi="Times New Roman"/>
        </w:rPr>
        <w:t>).</w:t>
      </w:r>
    </w:p>
    <w:p w:rsidR="00F82EE1" w:rsidRDefault="00F82EE1" w:rsidP="009835C0">
      <w:pPr>
        <w:pStyle w:val="a7"/>
        <w:spacing w:line="276" w:lineRule="auto"/>
        <w:jc w:val="both"/>
        <w:rPr>
          <w:rFonts w:ascii="Times New Roman" w:hAnsi="Times New Roman"/>
          <w:b/>
        </w:rPr>
      </w:pPr>
      <w:bookmarkStart w:id="47" w:name="n491"/>
      <w:bookmarkEnd w:id="47"/>
    </w:p>
    <w:p w:rsidR="00F82EE1" w:rsidRPr="00C3669B" w:rsidRDefault="00F82EE1" w:rsidP="009835C0">
      <w:pPr>
        <w:pStyle w:val="a7"/>
        <w:spacing w:line="276" w:lineRule="auto"/>
        <w:jc w:val="both"/>
        <w:rPr>
          <w:rFonts w:ascii="Times New Roman" w:hAnsi="Times New Roman"/>
        </w:rPr>
      </w:pPr>
      <w:r w:rsidRPr="00F82EE1">
        <w:rPr>
          <w:rFonts w:ascii="Times New Roman" w:hAnsi="Times New Roman"/>
          <w:b/>
        </w:rPr>
        <w:t>5.2.</w:t>
      </w:r>
      <w:r w:rsidRPr="00C3669B">
        <w:rPr>
          <w:rFonts w:ascii="Times New Roman" w:hAnsi="Times New Roman"/>
        </w:rPr>
        <w:t xml:space="preserve"> У повідомленні про проведення </w:t>
      </w:r>
      <w:r>
        <w:rPr>
          <w:rFonts w:ascii="Times New Roman" w:hAnsi="Times New Roman"/>
        </w:rPr>
        <w:t>Загальних зборів</w:t>
      </w:r>
      <w:r w:rsidRPr="00C3669B">
        <w:rPr>
          <w:rFonts w:ascii="Times New Roman" w:hAnsi="Times New Roman"/>
        </w:rPr>
        <w:t xml:space="preserve"> зазначаються:</w:t>
      </w:r>
    </w:p>
    <w:p w:rsidR="00F82EE1" w:rsidRPr="00C3669B" w:rsidRDefault="00F82EE1" w:rsidP="009835C0">
      <w:pPr>
        <w:pStyle w:val="a7"/>
        <w:spacing w:line="276" w:lineRule="auto"/>
        <w:jc w:val="both"/>
        <w:rPr>
          <w:rFonts w:ascii="Times New Roman" w:hAnsi="Times New Roman"/>
        </w:rPr>
      </w:pPr>
      <w:bookmarkStart w:id="48" w:name="n492"/>
      <w:bookmarkEnd w:id="48"/>
      <w:r w:rsidRPr="00C3669B">
        <w:rPr>
          <w:rFonts w:ascii="Times New Roman" w:hAnsi="Times New Roman"/>
        </w:rPr>
        <w:t xml:space="preserve">1) ідентифікаційний код юридичної особи, повне найменування та місцезнаходження </w:t>
      </w:r>
      <w:r>
        <w:rPr>
          <w:rFonts w:ascii="Times New Roman" w:hAnsi="Times New Roman"/>
        </w:rPr>
        <w:t>Товариства</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49" w:name="n493"/>
      <w:bookmarkEnd w:id="49"/>
      <w:r w:rsidRPr="00C3669B">
        <w:rPr>
          <w:rFonts w:ascii="Times New Roman" w:hAnsi="Times New Roman"/>
        </w:rPr>
        <w:t xml:space="preserve">2) дата і час початку проведення </w:t>
      </w:r>
      <w:r>
        <w:rPr>
          <w:rFonts w:ascii="Times New Roman" w:hAnsi="Times New Roman"/>
        </w:rPr>
        <w:t>Загальних зборів</w:t>
      </w:r>
      <w:r w:rsidRPr="00C3669B">
        <w:rPr>
          <w:rFonts w:ascii="Times New Roman" w:hAnsi="Times New Roman"/>
        </w:rPr>
        <w:t xml:space="preserve">, а в разі проведення очних </w:t>
      </w:r>
      <w:r>
        <w:rPr>
          <w:rFonts w:ascii="Times New Roman" w:hAnsi="Times New Roman"/>
        </w:rPr>
        <w:t>Загальних зборів</w:t>
      </w:r>
      <w:r w:rsidRPr="00C3669B">
        <w:rPr>
          <w:rFonts w:ascii="Times New Roman" w:hAnsi="Times New Roman"/>
        </w:rPr>
        <w:t xml:space="preserve"> - також місце їх проведення (із зазначенням номера кімнати, офісу або залу, куди мають прибути акціонери);</w:t>
      </w:r>
    </w:p>
    <w:p w:rsidR="00F82EE1" w:rsidRPr="00C3669B" w:rsidRDefault="00F82EE1" w:rsidP="009835C0">
      <w:pPr>
        <w:pStyle w:val="a7"/>
        <w:spacing w:line="276" w:lineRule="auto"/>
        <w:jc w:val="both"/>
        <w:rPr>
          <w:rFonts w:ascii="Times New Roman" w:hAnsi="Times New Roman"/>
        </w:rPr>
      </w:pPr>
      <w:bookmarkStart w:id="50" w:name="n494"/>
      <w:bookmarkEnd w:id="50"/>
      <w:r w:rsidRPr="00C3669B">
        <w:rPr>
          <w:rFonts w:ascii="Times New Roman" w:hAnsi="Times New Roman"/>
        </w:rPr>
        <w:t xml:space="preserve">3) спосіб проведення </w:t>
      </w:r>
      <w:r>
        <w:rPr>
          <w:rFonts w:ascii="Times New Roman" w:hAnsi="Times New Roman"/>
        </w:rPr>
        <w:t>Загальних зборів</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51" w:name="n495"/>
      <w:bookmarkEnd w:id="51"/>
      <w:r w:rsidRPr="00C3669B">
        <w:rPr>
          <w:rFonts w:ascii="Times New Roman" w:hAnsi="Times New Roman"/>
        </w:rPr>
        <w:t xml:space="preserve">4) час початку і закінчення реєстрації акціонерів для участі у </w:t>
      </w:r>
      <w:r>
        <w:rPr>
          <w:rFonts w:ascii="Times New Roman" w:hAnsi="Times New Roman"/>
        </w:rPr>
        <w:t>З</w:t>
      </w:r>
      <w:r w:rsidRPr="00C3669B">
        <w:rPr>
          <w:rFonts w:ascii="Times New Roman" w:hAnsi="Times New Roman"/>
        </w:rPr>
        <w:t>агальних зборах;</w:t>
      </w:r>
    </w:p>
    <w:p w:rsidR="00F82EE1" w:rsidRPr="00C3669B" w:rsidRDefault="00F82EE1" w:rsidP="009835C0">
      <w:pPr>
        <w:pStyle w:val="a7"/>
        <w:spacing w:line="276" w:lineRule="auto"/>
        <w:jc w:val="both"/>
        <w:rPr>
          <w:rFonts w:ascii="Times New Roman" w:hAnsi="Times New Roman"/>
        </w:rPr>
      </w:pPr>
      <w:bookmarkStart w:id="52" w:name="n496"/>
      <w:bookmarkEnd w:id="52"/>
      <w:r w:rsidRPr="00C3669B">
        <w:rPr>
          <w:rFonts w:ascii="Times New Roman" w:hAnsi="Times New Roman"/>
        </w:rPr>
        <w:t xml:space="preserve">5) дата складення переліку акціонерів, які мають право на участь у </w:t>
      </w:r>
      <w:r>
        <w:rPr>
          <w:rFonts w:ascii="Times New Roman" w:hAnsi="Times New Roman"/>
        </w:rPr>
        <w:t>З</w:t>
      </w:r>
      <w:r w:rsidRPr="00C3669B">
        <w:rPr>
          <w:rFonts w:ascii="Times New Roman" w:hAnsi="Times New Roman"/>
        </w:rPr>
        <w:t>агальних зборах;</w:t>
      </w:r>
    </w:p>
    <w:p w:rsidR="00F82EE1" w:rsidRPr="00C3669B" w:rsidRDefault="00F82EE1" w:rsidP="009835C0">
      <w:pPr>
        <w:pStyle w:val="a7"/>
        <w:spacing w:line="276" w:lineRule="auto"/>
        <w:jc w:val="both"/>
        <w:rPr>
          <w:rFonts w:ascii="Times New Roman" w:hAnsi="Times New Roman"/>
        </w:rPr>
      </w:pPr>
      <w:bookmarkStart w:id="53" w:name="n497"/>
      <w:bookmarkEnd w:id="53"/>
      <w:r w:rsidRPr="00C3669B">
        <w:rPr>
          <w:rFonts w:ascii="Times New Roman" w:hAnsi="Times New Roman"/>
        </w:rPr>
        <w:t>6) проект порядку денного та проекти рішень (крім кумулятивного голосування) з кожного питання, включеного до проекту порядку денного;</w:t>
      </w:r>
    </w:p>
    <w:p w:rsidR="00F82EE1" w:rsidRPr="00C3669B" w:rsidRDefault="00F82EE1" w:rsidP="009835C0">
      <w:pPr>
        <w:pStyle w:val="a7"/>
        <w:spacing w:line="276" w:lineRule="auto"/>
        <w:jc w:val="both"/>
        <w:rPr>
          <w:rFonts w:ascii="Times New Roman" w:hAnsi="Times New Roman"/>
        </w:rPr>
      </w:pPr>
      <w:bookmarkStart w:id="54" w:name="n498"/>
      <w:bookmarkEnd w:id="54"/>
      <w:r w:rsidRPr="00C3669B">
        <w:rPr>
          <w:rFonts w:ascii="Times New Roman" w:hAnsi="Times New Roman"/>
        </w:rPr>
        <w:t>7) адреса веб-сайту, на якому розміщено інформацію, зазначену в </w:t>
      </w:r>
      <w:r>
        <w:rPr>
          <w:rFonts w:ascii="Times New Roman" w:hAnsi="Times New Roman"/>
        </w:rPr>
        <w:t xml:space="preserve"> пункті 5.3 цього Положення</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55" w:name="n499"/>
      <w:bookmarkEnd w:id="55"/>
      <w:r w:rsidRPr="00C3669B">
        <w:rPr>
          <w:rFonts w:ascii="Times New Roman" w:hAnsi="Times New Roman"/>
        </w:rPr>
        <w:t xml:space="preserve">8) порядок ознайомлення акціонерів з матеріалами, з якими вони можуть ознайомитися під час підготовки до </w:t>
      </w:r>
      <w:r>
        <w:rPr>
          <w:rFonts w:ascii="Times New Roman" w:hAnsi="Times New Roman"/>
        </w:rPr>
        <w:t>Загальних зборів</w:t>
      </w:r>
      <w:r w:rsidRPr="00C3669B">
        <w:rPr>
          <w:rFonts w:ascii="Times New Roman" w:hAnsi="Times New Roman"/>
        </w:rPr>
        <w:t xml:space="preserve">, включаючи визначене місце для ознайомлення (номер кімнати, офісу тощо) та посадова особа </w:t>
      </w:r>
      <w:r>
        <w:rPr>
          <w:rFonts w:ascii="Times New Roman" w:hAnsi="Times New Roman"/>
        </w:rPr>
        <w:t>Т</w:t>
      </w:r>
      <w:r w:rsidRPr="00C3669B">
        <w:rPr>
          <w:rFonts w:ascii="Times New Roman" w:hAnsi="Times New Roman"/>
        </w:rPr>
        <w:t xml:space="preserve">овариства (у разі скликання </w:t>
      </w:r>
      <w:r>
        <w:rPr>
          <w:rFonts w:ascii="Times New Roman" w:hAnsi="Times New Roman"/>
        </w:rPr>
        <w:t>Загальних зборів</w:t>
      </w:r>
      <w:r w:rsidRPr="00C3669B">
        <w:rPr>
          <w:rFonts w:ascii="Times New Roman" w:hAnsi="Times New Roman"/>
        </w:rPr>
        <w:t xml:space="preserve"> акціонерами - особа, визначена такими акціонерами), відповідальна за порядок ознайомлення акціонерів з документами;</w:t>
      </w:r>
    </w:p>
    <w:p w:rsidR="00F82EE1" w:rsidRPr="00C3669B" w:rsidRDefault="00F82EE1" w:rsidP="009835C0">
      <w:pPr>
        <w:pStyle w:val="a7"/>
        <w:spacing w:line="276" w:lineRule="auto"/>
        <w:jc w:val="both"/>
        <w:rPr>
          <w:rFonts w:ascii="Times New Roman" w:hAnsi="Times New Roman"/>
        </w:rPr>
      </w:pPr>
      <w:bookmarkStart w:id="56" w:name="n500"/>
      <w:bookmarkEnd w:id="56"/>
      <w:r w:rsidRPr="00C3669B">
        <w:rPr>
          <w:rFonts w:ascii="Times New Roman" w:hAnsi="Times New Roman"/>
        </w:rPr>
        <w:t xml:space="preserve">9) інформація про права, надані акціонерам відповідно до </w:t>
      </w:r>
      <w:r>
        <w:rPr>
          <w:rFonts w:ascii="Times New Roman" w:hAnsi="Times New Roman"/>
        </w:rPr>
        <w:t>пункту 11.14 Статуту Товариства</w:t>
      </w:r>
      <w:r w:rsidRPr="00C3669B">
        <w:rPr>
          <w:rFonts w:ascii="Times New Roman" w:hAnsi="Times New Roman"/>
        </w:rPr>
        <w:t xml:space="preserve">, якими вони можуть користуватися після отримання повідомлення про проведення </w:t>
      </w:r>
      <w:r>
        <w:rPr>
          <w:rFonts w:ascii="Times New Roman" w:hAnsi="Times New Roman"/>
        </w:rPr>
        <w:t>Загальних зборів</w:t>
      </w:r>
      <w:r w:rsidRPr="00C3669B">
        <w:rPr>
          <w:rFonts w:ascii="Times New Roman" w:hAnsi="Times New Roman"/>
        </w:rPr>
        <w:t>, а також строк, протягом якого такі права можуть використовуватися;</w:t>
      </w:r>
    </w:p>
    <w:p w:rsidR="00F82EE1" w:rsidRPr="00C3669B" w:rsidRDefault="00F82EE1" w:rsidP="009835C0">
      <w:pPr>
        <w:pStyle w:val="a7"/>
        <w:spacing w:line="276" w:lineRule="auto"/>
        <w:jc w:val="both"/>
        <w:rPr>
          <w:rFonts w:ascii="Times New Roman" w:hAnsi="Times New Roman"/>
        </w:rPr>
      </w:pPr>
      <w:bookmarkStart w:id="57" w:name="n501"/>
      <w:bookmarkEnd w:id="57"/>
      <w:r w:rsidRPr="00C3669B">
        <w:rPr>
          <w:rFonts w:ascii="Times New Roman" w:hAnsi="Times New Roman"/>
        </w:rPr>
        <w:t xml:space="preserve">10) порядок надання акціонерами пропозицій до проекту порядку денного позачергових </w:t>
      </w:r>
      <w:r>
        <w:rPr>
          <w:rFonts w:ascii="Times New Roman" w:hAnsi="Times New Roman"/>
        </w:rPr>
        <w:t>Загальних зборів</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58" w:name="n502"/>
      <w:bookmarkEnd w:id="58"/>
      <w:r w:rsidRPr="00C3669B">
        <w:rPr>
          <w:rFonts w:ascii="Times New Roman" w:hAnsi="Times New Roman"/>
        </w:rPr>
        <w:t xml:space="preserve">11) порядок участі та голосування на </w:t>
      </w:r>
      <w:r>
        <w:rPr>
          <w:rFonts w:ascii="Times New Roman" w:hAnsi="Times New Roman"/>
        </w:rPr>
        <w:t>З</w:t>
      </w:r>
      <w:r w:rsidRPr="00C3669B">
        <w:rPr>
          <w:rFonts w:ascii="Times New Roman" w:hAnsi="Times New Roman"/>
        </w:rPr>
        <w:t>агальних зборах за довіреністю.</w:t>
      </w:r>
    </w:p>
    <w:p w:rsidR="00F82EE1" w:rsidRPr="00C3669B" w:rsidRDefault="00F82EE1" w:rsidP="009835C0">
      <w:pPr>
        <w:pStyle w:val="a7"/>
        <w:spacing w:line="276" w:lineRule="auto"/>
        <w:jc w:val="both"/>
        <w:rPr>
          <w:rFonts w:ascii="Times New Roman" w:hAnsi="Times New Roman"/>
        </w:rPr>
      </w:pPr>
      <w:bookmarkStart w:id="59" w:name="n503"/>
      <w:bookmarkEnd w:id="59"/>
      <w:r w:rsidRPr="00C3669B">
        <w:rPr>
          <w:rFonts w:ascii="Times New Roman" w:hAnsi="Times New Roman"/>
        </w:rPr>
        <w:t xml:space="preserve">У разі проведення електронних </w:t>
      </w:r>
      <w:r>
        <w:rPr>
          <w:rFonts w:ascii="Times New Roman" w:hAnsi="Times New Roman"/>
        </w:rPr>
        <w:t>Загальних зборів</w:t>
      </w:r>
      <w:r w:rsidRPr="00C3669B">
        <w:rPr>
          <w:rFonts w:ascii="Times New Roman" w:hAnsi="Times New Roman"/>
        </w:rPr>
        <w:t xml:space="preserve"> у повідомленні додатково зазначаються дата і час початку та завершення голосування за допомогою авторизованої електронної системи.</w:t>
      </w:r>
    </w:p>
    <w:p w:rsidR="00F82EE1" w:rsidRPr="00C3669B" w:rsidRDefault="00F82EE1" w:rsidP="009835C0">
      <w:pPr>
        <w:pStyle w:val="a7"/>
        <w:spacing w:line="276" w:lineRule="auto"/>
        <w:jc w:val="both"/>
        <w:rPr>
          <w:rFonts w:ascii="Times New Roman" w:hAnsi="Times New Roman"/>
        </w:rPr>
      </w:pPr>
      <w:bookmarkStart w:id="60" w:name="n504"/>
      <w:bookmarkEnd w:id="60"/>
      <w:r w:rsidRPr="00C3669B">
        <w:rPr>
          <w:rFonts w:ascii="Times New Roman" w:hAnsi="Times New Roman"/>
        </w:rPr>
        <w:lastRenderedPageBreak/>
        <w:t xml:space="preserve">У разі проведення дистанційних </w:t>
      </w:r>
      <w:r>
        <w:rPr>
          <w:rFonts w:ascii="Times New Roman" w:hAnsi="Times New Roman"/>
        </w:rPr>
        <w:t>Загальних зборів</w:t>
      </w:r>
      <w:r w:rsidRPr="00C3669B">
        <w:rPr>
          <w:rFonts w:ascii="Times New Roman" w:hAnsi="Times New Roman"/>
        </w:rPr>
        <w:t xml:space="preserve"> у повідомленні додатково зазначаються дата і час початку та завершення надсилання до депозитарної установи бюлетенів для голосування.</w:t>
      </w:r>
    </w:p>
    <w:p w:rsidR="00F82EE1" w:rsidRPr="00C3669B" w:rsidRDefault="00F82EE1" w:rsidP="009835C0">
      <w:pPr>
        <w:pStyle w:val="a7"/>
        <w:spacing w:line="276" w:lineRule="auto"/>
        <w:jc w:val="both"/>
        <w:rPr>
          <w:rFonts w:ascii="Times New Roman" w:hAnsi="Times New Roman"/>
        </w:rPr>
      </w:pPr>
      <w:bookmarkStart w:id="61" w:name="n505"/>
      <w:bookmarkEnd w:id="61"/>
      <w:r w:rsidRPr="00C3669B">
        <w:rPr>
          <w:rFonts w:ascii="Times New Roman" w:hAnsi="Times New Roman"/>
        </w:rPr>
        <w:t xml:space="preserve">У разі включення до порядку денного питання про зменшення розміру статутного капіталу </w:t>
      </w:r>
      <w:r>
        <w:rPr>
          <w:rFonts w:ascii="Times New Roman" w:hAnsi="Times New Roman"/>
        </w:rPr>
        <w:t>Товариства</w:t>
      </w:r>
      <w:r w:rsidRPr="00C3669B">
        <w:rPr>
          <w:rFonts w:ascii="Times New Roman" w:hAnsi="Times New Roman"/>
        </w:rPr>
        <w:t xml:space="preserve"> повідомлення про проведення </w:t>
      </w:r>
      <w:r>
        <w:rPr>
          <w:rFonts w:ascii="Times New Roman" w:hAnsi="Times New Roman"/>
        </w:rPr>
        <w:t>Загальних зборів</w:t>
      </w:r>
      <w:r w:rsidRPr="00C3669B">
        <w:rPr>
          <w:rFonts w:ascii="Times New Roman" w:hAnsi="Times New Roman"/>
        </w:rPr>
        <w:t xml:space="preserve"> також має містити дані про мету зменшення розміру статутного капіталу та спосіб, у який буде проведено таку процедуру.</w:t>
      </w:r>
    </w:p>
    <w:p w:rsidR="00F82EE1" w:rsidRPr="00C3669B" w:rsidRDefault="00F82EE1" w:rsidP="009835C0">
      <w:pPr>
        <w:pStyle w:val="a7"/>
        <w:spacing w:line="276" w:lineRule="auto"/>
        <w:jc w:val="both"/>
        <w:rPr>
          <w:rFonts w:ascii="Times New Roman" w:hAnsi="Times New Roman"/>
        </w:rPr>
      </w:pPr>
      <w:bookmarkStart w:id="62" w:name="n506"/>
      <w:bookmarkEnd w:id="62"/>
      <w:r w:rsidRPr="00F82EE1">
        <w:rPr>
          <w:rFonts w:ascii="Times New Roman" w:hAnsi="Times New Roman"/>
          <w:b/>
        </w:rPr>
        <w:t>5.3.</w:t>
      </w:r>
      <w:r w:rsidRPr="00C3669B">
        <w:rPr>
          <w:rFonts w:ascii="Times New Roman" w:hAnsi="Times New Roman"/>
        </w:rPr>
        <w:t xml:space="preserve"> Не пізніше ніж за 30 днів до дати проведення </w:t>
      </w:r>
      <w:r>
        <w:rPr>
          <w:rFonts w:ascii="Times New Roman" w:hAnsi="Times New Roman"/>
        </w:rPr>
        <w:t>Загальних зборів</w:t>
      </w:r>
      <w:r w:rsidRPr="00C3669B">
        <w:rPr>
          <w:rFonts w:ascii="Times New Roman" w:hAnsi="Times New Roman"/>
        </w:rPr>
        <w:t xml:space="preserve">, у випадку, </w:t>
      </w:r>
      <w:r>
        <w:rPr>
          <w:rFonts w:ascii="Times New Roman" w:hAnsi="Times New Roman"/>
        </w:rPr>
        <w:t>скликання Загальних зборів по скороченій процедурі</w:t>
      </w:r>
      <w:r w:rsidRPr="00C3669B">
        <w:rPr>
          <w:rFonts w:ascii="Times New Roman" w:hAnsi="Times New Roman"/>
        </w:rPr>
        <w:t xml:space="preserve">, - не пізніше ніж за 15 днів до дати їх проведення </w:t>
      </w:r>
      <w:r>
        <w:rPr>
          <w:rFonts w:ascii="Times New Roman" w:hAnsi="Times New Roman"/>
        </w:rPr>
        <w:t>Т</w:t>
      </w:r>
      <w:r w:rsidRPr="00C3669B">
        <w:rPr>
          <w:rFonts w:ascii="Times New Roman" w:hAnsi="Times New Roman"/>
        </w:rPr>
        <w:t xml:space="preserve">овариство має розмістити і до дня проведення </w:t>
      </w:r>
      <w:r>
        <w:rPr>
          <w:rFonts w:ascii="Times New Roman" w:hAnsi="Times New Roman"/>
        </w:rPr>
        <w:t>Загальних зборів</w:t>
      </w:r>
      <w:r w:rsidRPr="00C3669B">
        <w:rPr>
          <w:rFonts w:ascii="Times New Roman" w:hAnsi="Times New Roman"/>
        </w:rPr>
        <w:t xml:space="preserve"> включно забезпечувати наявність на своєму веб-сайті (у разі скликання </w:t>
      </w:r>
      <w:r>
        <w:rPr>
          <w:rFonts w:ascii="Times New Roman" w:hAnsi="Times New Roman"/>
        </w:rPr>
        <w:t>Загальних зборів</w:t>
      </w:r>
      <w:r w:rsidRPr="00C3669B">
        <w:rPr>
          <w:rFonts w:ascii="Times New Roman" w:hAnsi="Times New Roman"/>
        </w:rPr>
        <w:t xml:space="preserve"> акціонерами - на веб-сайті, визначеному такими акціонерами) такої інформації:</w:t>
      </w:r>
    </w:p>
    <w:p w:rsidR="00F82EE1" w:rsidRPr="00C3669B" w:rsidRDefault="00F82EE1" w:rsidP="009835C0">
      <w:pPr>
        <w:pStyle w:val="a7"/>
        <w:spacing w:line="276" w:lineRule="auto"/>
        <w:jc w:val="both"/>
        <w:rPr>
          <w:rFonts w:ascii="Times New Roman" w:hAnsi="Times New Roman"/>
        </w:rPr>
      </w:pPr>
      <w:bookmarkStart w:id="63" w:name="n507"/>
      <w:bookmarkEnd w:id="63"/>
      <w:r w:rsidRPr="00C3669B">
        <w:rPr>
          <w:rFonts w:ascii="Times New Roman" w:hAnsi="Times New Roman"/>
        </w:rPr>
        <w:t xml:space="preserve">1) повідомлення про проведення </w:t>
      </w:r>
      <w:r>
        <w:rPr>
          <w:rFonts w:ascii="Times New Roman" w:hAnsi="Times New Roman"/>
        </w:rPr>
        <w:t>Загальних зборів</w:t>
      </w:r>
      <w:r w:rsidRPr="00C3669B">
        <w:rPr>
          <w:rFonts w:ascii="Times New Roman" w:hAnsi="Times New Roman"/>
        </w:rPr>
        <w:t>;</w:t>
      </w:r>
    </w:p>
    <w:p w:rsidR="00F82EE1" w:rsidRPr="00C3669B" w:rsidRDefault="00F82EE1" w:rsidP="009835C0">
      <w:pPr>
        <w:pStyle w:val="a7"/>
        <w:spacing w:line="276" w:lineRule="auto"/>
        <w:jc w:val="both"/>
        <w:rPr>
          <w:rFonts w:ascii="Times New Roman" w:hAnsi="Times New Roman"/>
        </w:rPr>
      </w:pPr>
      <w:bookmarkStart w:id="64" w:name="n508"/>
      <w:bookmarkEnd w:id="64"/>
      <w:r w:rsidRPr="00C3669B">
        <w:rPr>
          <w:rFonts w:ascii="Times New Roman" w:hAnsi="Times New Roman"/>
        </w:rPr>
        <w:t xml:space="preserve">2) інформація про загальну кількість акцій та голосуючих акцій станом на дату складення переліку осіб, яким надсилається повідомлення про проведення </w:t>
      </w:r>
      <w:r>
        <w:rPr>
          <w:rFonts w:ascii="Times New Roman" w:hAnsi="Times New Roman"/>
        </w:rPr>
        <w:t>Загальних зборів</w:t>
      </w:r>
      <w:r w:rsidRPr="00C3669B">
        <w:rPr>
          <w:rFonts w:ascii="Times New Roman" w:hAnsi="Times New Roman"/>
        </w:rPr>
        <w:t xml:space="preserve"> (у тому числі загальна кількість окремо за кожним типом акцій, якщо статутний капітал товариства представлений двома і більше типами/класами акцій);</w:t>
      </w:r>
    </w:p>
    <w:p w:rsidR="00F82EE1" w:rsidRPr="00C3669B" w:rsidRDefault="00F82EE1" w:rsidP="009835C0">
      <w:pPr>
        <w:pStyle w:val="a7"/>
        <w:spacing w:line="276" w:lineRule="auto"/>
        <w:jc w:val="both"/>
        <w:rPr>
          <w:rFonts w:ascii="Times New Roman" w:hAnsi="Times New Roman"/>
        </w:rPr>
      </w:pPr>
      <w:bookmarkStart w:id="65" w:name="n509"/>
      <w:bookmarkEnd w:id="65"/>
      <w:r w:rsidRPr="00C3669B">
        <w:rPr>
          <w:rFonts w:ascii="Times New Roman" w:hAnsi="Times New Roman"/>
        </w:rPr>
        <w:t xml:space="preserve">3) перелік документів, які має надати акціонер (представник акціонера) для участі у </w:t>
      </w:r>
      <w:r>
        <w:rPr>
          <w:rFonts w:ascii="Times New Roman" w:hAnsi="Times New Roman"/>
        </w:rPr>
        <w:t>З</w:t>
      </w:r>
      <w:r w:rsidRPr="00C3669B">
        <w:rPr>
          <w:rFonts w:ascii="Times New Roman" w:hAnsi="Times New Roman"/>
        </w:rPr>
        <w:t>агальних зборах.</w:t>
      </w:r>
    </w:p>
    <w:p w:rsidR="00F82EE1" w:rsidRDefault="00F82EE1" w:rsidP="009835C0">
      <w:pPr>
        <w:pStyle w:val="a7"/>
        <w:spacing w:line="276" w:lineRule="auto"/>
        <w:jc w:val="both"/>
        <w:rPr>
          <w:rFonts w:ascii="Times New Roman" w:hAnsi="Times New Roman"/>
          <w:b/>
        </w:rPr>
      </w:pPr>
      <w:bookmarkStart w:id="66" w:name="n510"/>
      <w:bookmarkStart w:id="67" w:name="n511"/>
      <w:bookmarkEnd w:id="66"/>
      <w:bookmarkEnd w:id="67"/>
    </w:p>
    <w:p w:rsidR="00F82EE1" w:rsidRDefault="00F82EE1" w:rsidP="009835C0">
      <w:pPr>
        <w:pStyle w:val="a7"/>
        <w:spacing w:line="276" w:lineRule="auto"/>
        <w:jc w:val="both"/>
        <w:rPr>
          <w:rFonts w:ascii="Times New Roman" w:hAnsi="Times New Roman"/>
        </w:rPr>
      </w:pPr>
      <w:r w:rsidRPr="00F82EE1">
        <w:rPr>
          <w:rFonts w:ascii="Times New Roman" w:hAnsi="Times New Roman"/>
          <w:b/>
        </w:rPr>
        <w:t>5.4.</w:t>
      </w:r>
      <w:r w:rsidRPr="00C3669B">
        <w:rPr>
          <w:rFonts w:ascii="Times New Roman" w:hAnsi="Times New Roman"/>
        </w:rPr>
        <w:t xml:space="preserve"> У разі проведення електронних </w:t>
      </w:r>
      <w:r>
        <w:rPr>
          <w:rFonts w:ascii="Times New Roman" w:hAnsi="Times New Roman"/>
        </w:rPr>
        <w:t>Загальних зборів</w:t>
      </w:r>
      <w:r w:rsidRPr="00C3669B">
        <w:rPr>
          <w:rFonts w:ascii="Times New Roman" w:hAnsi="Times New Roman"/>
        </w:rPr>
        <w:t xml:space="preserve"> надсилання повідомлень, передбачених Законом</w:t>
      </w:r>
      <w:r>
        <w:rPr>
          <w:rFonts w:ascii="Times New Roman" w:hAnsi="Times New Roman"/>
        </w:rPr>
        <w:t xml:space="preserve"> та Статутом</w:t>
      </w:r>
      <w:r w:rsidRPr="00C3669B">
        <w:rPr>
          <w:rFonts w:ascii="Times New Roman" w:hAnsi="Times New Roman"/>
        </w:rPr>
        <w:t xml:space="preserve"> щодо проведення </w:t>
      </w:r>
      <w:r>
        <w:rPr>
          <w:rFonts w:ascii="Times New Roman" w:hAnsi="Times New Roman"/>
        </w:rPr>
        <w:t>Загальних зборів</w:t>
      </w:r>
      <w:r w:rsidRPr="00C3669B">
        <w:rPr>
          <w:rFonts w:ascii="Times New Roman" w:hAnsi="Times New Roman"/>
        </w:rPr>
        <w:t>, внесення змін до проекту порядку денного, надсилання акціонерами пропозицій до проекту порядку денного, надсилання повідомлення про відмову у включенні питання до проекту порядку денного здійснюються з урахуванням вимог та у строки, визначені Законом</w:t>
      </w:r>
      <w:r>
        <w:rPr>
          <w:rFonts w:ascii="Times New Roman" w:hAnsi="Times New Roman"/>
        </w:rPr>
        <w:t xml:space="preserve"> та Статутом</w:t>
      </w:r>
      <w:r w:rsidRPr="00C3669B">
        <w:rPr>
          <w:rFonts w:ascii="Times New Roman" w:hAnsi="Times New Roman"/>
        </w:rPr>
        <w:t>, через депозитарну систему України та/або авторизовану електронну систему в порядку, встановленому Національною комісією з цінних паперів та фондового ринку.</w:t>
      </w:r>
    </w:p>
    <w:p w:rsidR="004F58C0" w:rsidRDefault="004F58C0" w:rsidP="009835C0">
      <w:pPr>
        <w:pStyle w:val="a7"/>
        <w:spacing w:line="276" w:lineRule="auto"/>
        <w:jc w:val="both"/>
        <w:rPr>
          <w:rFonts w:ascii="Times New Roman" w:hAnsi="Times New Roman"/>
        </w:rPr>
      </w:pPr>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5.5</w:t>
      </w:r>
      <w:r w:rsidRPr="00A70604">
        <w:rPr>
          <w:rFonts w:ascii="Times New Roman" w:hAnsi="Times New Roman"/>
        </w:rPr>
        <w:t xml:space="preserve">. Від дати надсилання повідомлення про проведення </w:t>
      </w:r>
      <w:r>
        <w:rPr>
          <w:rFonts w:ascii="Times New Roman" w:hAnsi="Times New Roman"/>
        </w:rPr>
        <w:t>З</w:t>
      </w:r>
      <w:r w:rsidRPr="00A70604">
        <w:rPr>
          <w:rFonts w:ascii="Times New Roman" w:hAnsi="Times New Roman"/>
        </w:rPr>
        <w:t xml:space="preserve">агальних зборів до дати проведення </w:t>
      </w:r>
      <w:r>
        <w:rPr>
          <w:rFonts w:ascii="Times New Roman" w:hAnsi="Times New Roman"/>
        </w:rPr>
        <w:t>З</w:t>
      </w:r>
      <w:r w:rsidRPr="00A70604">
        <w:rPr>
          <w:rFonts w:ascii="Times New Roman" w:hAnsi="Times New Roman"/>
        </w:rPr>
        <w:t xml:space="preserve">агальних зборів </w:t>
      </w:r>
      <w:r>
        <w:rPr>
          <w:rFonts w:ascii="Times New Roman" w:hAnsi="Times New Roman"/>
        </w:rPr>
        <w:t>Товариство</w:t>
      </w:r>
      <w:r w:rsidRPr="00A70604">
        <w:rPr>
          <w:rFonts w:ascii="Times New Roman" w:hAnsi="Times New Roman"/>
        </w:rPr>
        <w:t xml:space="preserve"> або акціонери, які скликають </w:t>
      </w:r>
      <w:r>
        <w:rPr>
          <w:rFonts w:ascii="Times New Roman" w:hAnsi="Times New Roman"/>
        </w:rPr>
        <w:t>З</w:t>
      </w:r>
      <w:r w:rsidRPr="00A70604">
        <w:rPr>
          <w:rFonts w:ascii="Times New Roman" w:hAnsi="Times New Roman"/>
        </w:rPr>
        <w:t xml:space="preserve">агальні збори, повинні надати акціонерам можливість ознайомитися з документами, необхідними для прийняття рішень з питань, включених до проекту порядку денного та порядку денного, за місцезнаходженням </w:t>
      </w:r>
      <w:r>
        <w:rPr>
          <w:rFonts w:ascii="Times New Roman" w:hAnsi="Times New Roman"/>
        </w:rPr>
        <w:t>Т</w:t>
      </w:r>
      <w:r w:rsidRPr="00A70604">
        <w:rPr>
          <w:rFonts w:ascii="Times New Roman" w:hAnsi="Times New Roman"/>
        </w:rPr>
        <w:t xml:space="preserve">овариства у робочий час, у робочі дні, в доступному місці, зазначеному в повідомленні про проведення </w:t>
      </w:r>
      <w:r>
        <w:rPr>
          <w:rFonts w:ascii="Times New Roman" w:hAnsi="Times New Roman"/>
        </w:rPr>
        <w:t>З</w:t>
      </w:r>
      <w:r w:rsidRPr="00A70604">
        <w:rPr>
          <w:rFonts w:ascii="Times New Roman" w:hAnsi="Times New Roman"/>
        </w:rPr>
        <w:t xml:space="preserve">агальних зборів, а в день проведення </w:t>
      </w:r>
      <w:r>
        <w:rPr>
          <w:rFonts w:ascii="Times New Roman" w:hAnsi="Times New Roman"/>
        </w:rPr>
        <w:t>З</w:t>
      </w:r>
      <w:r w:rsidRPr="00A70604">
        <w:rPr>
          <w:rFonts w:ascii="Times New Roman" w:hAnsi="Times New Roman"/>
        </w:rPr>
        <w:t xml:space="preserve">агальних зборів - також у місці їх проведення. Під час проведення очних або електронних </w:t>
      </w:r>
      <w:r>
        <w:rPr>
          <w:rFonts w:ascii="Times New Roman" w:hAnsi="Times New Roman"/>
        </w:rPr>
        <w:t>З</w:t>
      </w:r>
      <w:r w:rsidRPr="00A70604">
        <w:rPr>
          <w:rFonts w:ascii="Times New Roman" w:hAnsi="Times New Roman"/>
        </w:rPr>
        <w:t xml:space="preserve">агальних зборів документи, необхідні для прийняття рішень з питань, включених до проекту порядку денного та порядку денного </w:t>
      </w:r>
      <w:r>
        <w:rPr>
          <w:rFonts w:ascii="Times New Roman" w:hAnsi="Times New Roman"/>
        </w:rPr>
        <w:t>З</w:t>
      </w:r>
      <w:r w:rsidRPr="00A70604">
        <w:rPr>
          <w:rFonts w:ascii="Times New Roman" w:hAnsi="Times New Roman"/>
        </w:rPr>
        <w:t>агальних зборів, також повинні надаватися акціонерам через авторизовану електронну систему.</w:t>
      </w:r>
    </w:p>
    <w:p w:rsidR="004F58C0" w:rsidRPr="00A70604" w:rsidRDefault="004F58C0" w:rsidP="009835C0">
      <w:pPr>
        <w:pStyle w:val="a7"/>
        <w:spacing w:line="276" w:lineRule="auto"/>
        <w:jc w:val="both"/>
        <w:rPr>
          <w:rFonts w:ascii="Times New Roman" w:hAnsi="Times New Roman"/>
        </w:rPr>
      </w:pPr>
      <w:bookmarkStart w:id="68" w:name="n514"/>
      <w:bookmarkEnd w:id="68"/>
      <w:r w:rsidRPr="00A70604">
        <w:rPr>
          <w:rFonts w:ascii="Times New Roman" w:hAnsi="Times New Roman"/>
        </w:rPr>
        <w:t>У разі відсутності зазначених в абзаці першому </w:t>
      </w:r>
      <w:r>
        <w:rPr>
          <w:rFonts w:ascii="Times New Roman" w:hAnsi="Times New Roman"/>
        </w:rPr>
        <w:t>цього пункту</w:t>
      </w:r>
      <w:r w:rsidRPr="00A70604">
        <w:rPr>
          <w:rFonts w:ascii="Times New Roman" w:hAnsi="Times New Roman"/>
        </w:rPr>
        <w:t xml:space="preserve"> документів у день проведення </w:t>
      </w:r>
      <w:r>
        <w:rPr>
          <w:rFonts w:ascii="Times New Roman" w:hAnsi="Times New Roman"/>
        </w:rPr>
        <w:t>З</w:t>
      </w:r>
      <w:r w:rsidRPr="00A70604">
        <w:rPr>
          <w:rFonts w:ascii="Times New Roman" w:hAnsi="Times New Roman"/>
        </w:rPr>
        <w:t xml:space="preserve">агальних зборів у місці їх проведення </w:t>
      </w:r>
      <w:r>
        <w:rPr>
          <w:rFonts w:ascii="Times New Roman" w:hAnsi="Times New Roman"/>
        </w:rPr>
        <w:t>З</w:t>
      </w:r>
      <w:r w:rsidRPr="00A70604">
        <w:rPr>
          <w:rFonts w:ascii="Times New Roman" w:hAnsi="Times New Roman"/>
        </w:rPr>
        <w:t>агальні збори не мають права приймати рішення з відповідного питання.</w:t>
      </w:r>
    </w:p>
    <w:p w:rsidR="004F58C0" w:rsidRDefault="004F58C0" w:rsidP="009835C0">
      <w:pPr>
        <w:pStyle w:val="a7"/>
        <w:spacing w:line="276" w:lineRule="auto"/>
        <w:jc w:val="both"/>
        <w:rPr>
          <w:rFonts w:ascii="Times New Roman" w:hAnsi="Times New Roman"/>
        </w:rPr>
      </w:pPr>
      <w:bookmarkStart w:id="69" w:name="n515"/>
      <w:bookmarkEnd w:id="69"/>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5.6.</w:t>
      </w:r>
      <w:r w:rsidRPr="00A70604">
        <w:rPr>
          <w:rFonts w:ascii="Times New Roman" w:hAnsi="Times New Roman"/>
        </w:rPr>
        <w:t xml:space="preserve"> Кожний акціонер має право отримати, а </w:t>
      </w:r>
      <w:r>
        <w:rPr>
          <w:rFonts w:ascii="Times New Roman" w:hAnsi="Times New Roman"/>
        </w:rPr>
        <w:t>Т</w:t>
      </w:r>
      <w:r w:rsidRPr="00A70604">
        <w:rPr>
          <w:rFonts w:ascii="Times New Roman" w:hAnsi="Times New Roman"/>
        </w:rPr>
        <w:t xml:space="preserve">овариство зобов’язане на його запит надати безоплатно копію всіх або частини документів з переліку документів, з якими акціонери можуть ознайомитися під час підготовки до </w:t>
      </w:r>
      <w:r>
        <w:rPr>
          <w:rFonts w:ascii="Times New Roman" w:hAnsi="Times New Roman"/>
        </w:rPr>
        <w:t>З</w:t>
      </w:r>
      <w:r w:rsidRPr="00A70604">
        <w:rPr>
          <w:rFonts w:ascii="Times New Roman" w:hAnsi="Times New Roman"/>
        </w:rPr>
        <w:t>агальних зборів.</w:t>
      </w:r>
    </w:p>
    <w:p w:rsidR="004F58C0" w:rsidRPr="00A70604" w:rsidRDefault="004F58C0" w:rsidP="009835C0">
      <w:pPr>
        <w:pStyle w:val="a7"/>
        <w:spacing w:line="276" w:lineRule="auto"/>
        <w:jc w:val="both"/>
        <w:rPr>
          <w:rFonts w:ascii="Times New Roman" w:hAnsi="Times New Roman"/>
        </w:rPr>
      </w:pPr>
      <w:bookmarkStart w:id="70" w:name="n516"/>
      <w:bookmarkEnd w:id="70"/>
      <w:r w:rsidRPr="00A70604">
        <w:rPr>
          <w:rFonts w:ascii="Times New Roman" w:hAnsi="Times New Roman"/>
        </w:rPr>
        <w:t xml:space="preserve">У разі якщо акціонер погодився на використання </w:t>
      </w:r>
      <w:r>
        <w:rPr>
          <w:rFonts w:ascii="Times New Roman" w:hAnsi="Times New Roman"/>
        </w:rPr>
        <w:t>Т</w:t>
      </w:r>
      <w:r w:rsidRPr="00A70604">
        <w:rPr>
          <w:rFonts w:ascii="Times New Roman" w:hAnsi="Times New Roman"/>
        </w:rPr>
        <w:t xml:space="preserve">овариством електронної пошти для передачі інформації та зазначив у своєму запиті на ознайомлення з документами адресу електронної пошти, копії відповідних документів надсилаються на зазначену адресу електронної пошти акціонера. У такому разі </w:t>
      </w:r>
      <w:r>
        <w:rPr>
          <w:rFonts w:ascii="Times New Roman" w:hAnsi="Times New Roman"/>
        </w:rPr>
        <w:t>Товариство</w:t>
      </w:r>
      <w:r w:rsidRPr="00A70604">
        <w:rPr>
          <w:rFonts w:ascii="Times New Roman" w:hAnsi="Times New Roman"/>
        </w:rPr>
        <w:t xml:space="preserve"> або акціонери, які скликають </w:t>
      </w:r>
      <w:r>
        <w:rPr>
          <w:rFonts w:ascii="Times New Roman" w:hAnsi="Times New Roman"/>
        </w:rPr>
        <w:t>З</w:t>
      </w:r>
      <w:r w:rsidRPr="00A70604">
        <w:rPr>
          <w:rFonts w:ascii="Times New Roman" w:hAnsi="Times New Roman"/>
        </w:rPr>
        <w:t>агальні збори, надсилають зазначені документи в електронній формі відповідно до вимог, встановлених законодавством про електронний документообіг.</w:t>
      </w:r>
    </w:p>
    <w:p w:rsidR="004F58C0" w:rsidRDefault="004F58C0" w:rsidP="009835C0">
      <w:pPr>
        <w:pStyle w:val="a7"/>
        <w:spacing w:line="276" w:lineRule="auto"/>
        <w:jc w:val="both"/>
        <w:rPr>
          <w:rFonts w:ascii="Times New Roman" w:hAnsi="Times New Roman"/>
        </w:rPr>
      </w:pPr>
      <w:bookmarkStart w:id="71" w:name="n517"/>
      <w:bookmarkEnd w:id="71"/>
    </w:p>
    <w:p w:rsidR="004F58C0" w:rsidRPr="000341E1" w:rsidRDefault="004F58C0" w:rsidP="009835C0">
      <w:pPr>
        <w:pStyle w:val="a7"/>
        <w:spacing w:line="276" w:lineRule="auto"/>
        <w:jc w:val="both"/>
        <w:rPr>
          <w:rFonts w:ascii="Times New Roman" w:hAnsi="Times New Roman"/>
        </w:rPr>
      </w:pPr>
      <w:r w:rsidRPr="004F58C0">
        <w:rPr>
          <w:rFonts w:ascii="Times New Roman" w:hAnsi="Times New Roman"/>
          <w:b/>
        </w:rPr>
        <w:t>5.7.</w:t>
      </w:r>
      <w:r w:rsidRPr="000341E1">
        <w:rPr>
          <w:rFonts w:ascii="Times New Roman" w:hAnsi="Times New Roman"/>
        </w:rPr>
        <w:t xml:space="preserve"> У разі якщо проект порядку денного, порядок денний Загальних зборів передбачає голосування з питань, визначених пунктом 6.3</w:t>
      </w:r>
      <w:r>
        <w:rPr>
          <w:rFonts w:ascii="Times New Roman" w:hAnsi="Times New Roman"/>
        </w:rPr>
        <w:t xml:space="preserve"> </w:t>
      </w:r>
      <w:r w:rsidRPr="000341E1">
        <w:rPr>
          <w:rFonts w:ascii="Times New Roman" w:hAnsi="Times New Roman"/>
        </w:rPr>
        <w:t>Статуту</w:t>
      </w:r>
      <w:r>
        <w:rPr>
          <w:rFonts w:ascii="Times New Roman" w:hAnsi="Times New Roman"/>
        </w:rPr>
        <w:t xml:space="preserve"> Товариства</w:t>
      </w:r>
      <w:r w:rsidRPr="000341E1">
        <w:rPr>
          <w:rFonts w:ascii="Times New Roman" w:hAnsi="Times New Roman"/>
        </w:rPr>
        <w:t>, Товариство повинно надати акціонерам можливість ознайомитися з проектом договору про викуп товариством акцій відповідно до порядку, передбаченого </w:t>
      </w:r>
      <w:hyperlink r:id="rId6" w:anchor="n1435" w:history="1">
        <w:r w:rsidRPr="000341E1">
          <w:rPr>
            <w:rFonts w:ascii="Times New Roman" w:hAnsi="Times New Roman"/>
          </w:rPr>
          <w:t>статтею 103</w:t>
        </w:r>
      </w:hyperlink>
      <w:r w:rsidRPr="000341E1">
        <w:rPr>
          <w:rFonts w:ascii="Times New Roman" w:hAnsi="Times New Roman"/>
        </w:rPr>
        <w:t xml:space="preserve"> Закону. Умови такого договору (крім умов щодо кількості і загальної вартості акцій) мають бути однаковими для всіх акціонерів.</w:t>
      </w:r>
    </w:p>
    <w:p w:rsidR="004F58C0" w:rsidRDefault="004F58C0" w:rsidP="009835C0">
      <w:pPr>
        <w:pStyle w:val="a7"/>
        <w:spacing w:line="276" w:lineRule="auto"/>
        <w:jc w:val="both"/>
        <w:rPr>
          <w:rFonts w:ascii="Times New Roman" w:hAnsi="Times New Roman"/>
        </w:rPr>
      </w:pPr>
      <w:bookmarkStart w:id="72" w:name="n518"/>
      <w:bookmarkEnd w:id="72"/>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lastRenderedPageBreak/>
        <w:t>5.8.</w:t>
      </w:r>
      <w:r w:rsidRPr="00A70604">
        <w:rPr>
          <w:rFonts w:ascii="Times New Roman" w:hAnsi="Times New Roman"/>
        </w:rPr>
        <w:t xml:space="preserve"> У разі якщо проект порядку денного, порядок денний </w:t>
      </w:r>
      <w:r>
        <w:rPr>
          <w:rFonts w:ascii="Times New Roman" w:hAnsi="Times New Roman"/>
        </w:rPr>
        <w:t>З</w:t>
      </w:r>
      <w:r w:rsidRPr="00A70604">
        <w:rPr>
          <w:rFonts w:ascii="Times New Roman" w:hAnsi="Times New Roman"/>
        </w:rPr>
        <w:t>агальних зборів передбач</w:t>
      </w:r>
      <w:r>
        <w:rPr>
          <w:rFonts w:ascii="Times New Roman" w:hAnsi="Times New Roman"/>
        </w:rPr>
        <w:t>ає голосування з питань виділу та припинення Товариства</w:t>
      </w:r>
      <w:r w:rsidRPr="00A70604">
        <w:rPr>
          <w:rFonts w:ascii="Times New Roman" w:hAnsi="Times New Roman"/>
        </w:rPr>
        <w:t xml:space="preserve">, </w:t>
      </w:r>
      <w:r>
        <w:rPr>
          <w:rFonts w:ascii="Times New Roman" w:hAnsi="Times New Roman"/>
        </w:rPr>
        <w:t>Товариство</w:t>
      </w:r>
      <w:r w:rsidRPr="00A70604">
        <w:rPr>
          <w:rFonts w:ascii="Times New Roman" w:hAnsi="Times New Roman"/>
        </w:rPr>
        <w:t xml:space="preserve"> повинно надати акціонерам можливість ознайомитися з документами, передбаченими </w:t>
      </w:r>
      <w:r w:rsidRPr="00A95322">
        <w:rPr>
          <w:rFonts w:ascii="Times New Roman" w:hAnsi="Times New Roman"/>
        </w:rPr>
        <w:t>статтями 124 та 131</w:t>
      </w:r>
      <w:r w:rsidRPr="00A70604">
        <w:rPr>
          <w:rFonts w:ascii="Times New Roman" w:hAnsi="Times New Roman"/>
        </w:rPr>
        <w:t> Закону.</w:t>
      </w:r>
    </w:p>
    <w:p w:rsidR="004F58C0" w:rsidRDefault="004F58C0" w:rsidP="009835C0">
      <w:pPr>
        <w:pStyle w:val="a7"/>
        <w:spacing w:line="276" w:lineRule="auto"/>
        <w:jc w:val="both"/>
        <w:rPr>
          <w:rFonts w:ascii="Times New Roman" w:hAnsi="Times New Roman"/>
        </w:rPr>
      </w:pPr>
      <w:bookmarkStart w:id="73" w:name="n519"/>
      <w:bookmarkStart w:id="74" w:name="n520"/>
      <w:bookmarkEnd w:id="73"/>
      <w:bookmarkEnd w:id="74"/>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5.9.</w:t>
      </w:r>
      <w:r w:rsidRPr="00A70604">
        <w:rPr>
          <w:rFonts w:ascii="Times New Roman" w:hAnsi="Times New Roman"/>
        </w:rPr>
        <w:t xml:space="preserve"> Після надсилання акціонерам повідомлення про проведення </w:t>
      </w:r>
      <w:r>
        <w:rPr>
          <w:rFonts w:ascii="Times New Roman" w:hAnsi="Times New Roman"/>
        </w:rPr>
        <w:t>З</w:t>
      </w:r>
      <w:r w:rsidRPr="00A70604">
        <w:rPr>
          <w:rFonts w:ascii="Times New Roman" w:hAnsi="Times New Roman"/>
        </w:rPr>
        <w:t xml:space="preserve">агальних зборів </w:t>
      </w:r>
      <w:r>
        <w:rPr>
          <w:rFonts w:ascii="Times New Roman" w:hAnsi="Times New Roman"/>
        </w:rPr>
        <w:t>Т</w:t>
      </w:r>
      <w:r w:rsidRPr="00A70604">
        <w:rPr>
          <w:rFonts w:ascii="Times New Roman" w:hAnsi="Times New Roman"/>
        </w:rPr>
        <w:t xml:space="preserve">овариство не має права вносити зміни до документів, надісланих акціонерам або з якими вони мали можливість ознайомитися, крім внесення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стосовно кандидатів до складу органів товариства - не пізніше ніж за чотири дні до дати проведення </w:t>
      </w:r>
      <w:r>
        <w:rPr>
          <w:rFonts w:ascii="Times New Roman" w:hAnsi="Times New Roman"/>
        </w:rPr>
        <w:t>З</w:t>
      </w:r>
      <w:r w:rsidRPr="00A70604">
        <w:rPr>
          <w:rFonts w:ascii="Times New Roman" w:hAnsi="Times New Roman"/>
        </w:rPr>
        <w:t>агальних зборів.</w:t>
      </w:r>
    </w:p>
    <w:p w:rsidR="004F58C0" w:rsidRDefault="004F58C0" w:rsidP="009835C0">
      <w:pPr>
        <w:pStyle w:val="a7"/>
        <w:spacing w:line="276" w:lineRule="auto"/>
        <w:jc w:val="both"/>
        <w:rPr>
          <w:rFonts w:ascii="Times New Roman" w:hAnsi="Times New Roman"/>
        </w:rPr>
      </w:pPr>
      <w:bookmarkStart w:id="75" w:name="n521"/>
      <w:bookmarkEnd w:id="75"/>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5.10.</w:t>
      </w:r>
      <w:r w:rsidRPr="00A70604">
        <w:rPr>
          <w:rFonts w:ascii="Times New Roman" w:hAnsi="Times New Roman"/>
        </w:rPr>
        <w:t xml:space="preserve"> </w:t>
      </w:r>
      <w:r>
        <w:rPr>
          <w:rFonts w:ascii="Times New Roman" w:hAnsi="Times New Roman"/>
        </w:rPr>
        <w:t>Т</w:t>
      </w:r>
      <w:r w:rsidRPr="00A70604">
        <w:rPr>
          <w:rFonts w:ascii="Times New Roman" w:hAnsi="Times New Roman"/>
        </w:rPr>
        <w:t xml:space="preserve">овариство у встановленому ним порядку зобов’язане надавати до початку </w:t>
      </w:r>
      <w:r>
        <w:rPr>
          <w:rFonts w:ascii="Times New Roman" w:hAnsi="Times New Roman"/>
        </w:rPr>
        <w:t>З</w:t>
      </w:r>
      <w:r w:rsidRPr="00A70604">
        <w:rPr>
          <w:rFonts w:ascii="Times New Roman" w:hAnsi="Times New Roman"/>
        </w:rPr>
        <w:t xml:space="preserve">агальних зборів письмові відповіді на письмові запитання акціонерів щодо питань, включених до проекту порядку денного загальних зборів та порядку денного </w:t>
      </w:r>
      <w:r>
        <w:rPr>
          <w:rFonts w:ascii="Times New Roman" w:hAnsi="Times New Roman"/>
        </w:rPr>
        <w:t>З</w:t>
      </w:r>
      <w:r w:rsidRPr="00A70604">
        <w:rPr>
          <w:rFonts w:ascii="Times New Roman" w:hAnsi="Times New Roman"/>
        </w:rPr>
        <w:t xml:space="preserve">агальних зборів, отримані товариством не пізніше ніж за один робочий день до дати проведення </w:t>
      </w:r>
      <w:r>
        <w:rPr>
          <w:rFonts w:ascii="Times New Roman" w:hAnsi="Times New Roman"/>
        </w:rPr>
        <w:t>З</w:t>
      </w:r>
      <w:r w:rsidRPr="00A70604">
        <w:rPr>
          <w:rFonts w:ascii="Times New Roman" w:hAnsi="Times New Roman"/>
        </w:rPr>
        <w:t xml:space="preserve">агальних зборів. </w:t>
      </w:r>
      <w:r>
        <w:rPr>
          <w:rFonts w:ascii="Times New Roman" w:hAnsi="Times New Roman"/>
        </w:rPr>
        <w:t>Т</w:t>
      </w:r>
      <w:r w:rsidRPr="00A70604">
        <w:rPr>
          <w:rFonts w:ascii="Times New Roman" w:hAnsi="Times New Roman"/>
        </w:rPr>
        <w:t>овариство може надати одну загальну відповідь на всі запитання однакового змісту.</w:t>
      </w:r>
    </w:p>
    <w:p w:rsidR="004F58C0" w:rsidRDefault="004F58C0" w:rsidP="009835C0">
      <w:pPr>
        <w:pStyle w:val="a7"/>
        <w:spacing w:line="276" w:lineRule="auto"/>
        <w:jc w:val="both"/>
        <w:rPr>
          <w:rFonts w:ascii="Times New Roman" w:hAnsi="Times New Roman"/>
        </w:rPr>
      </w:pPr>
      <w:bookmarkStart w:id="76" w:name="n522"/>
      <w:bookmarkEnd w:id="76"/>
    </w:p>
    <w:p w:rsidR="004F58C0" w:rsidRPr="00A70604" w:rsidRDefault="004F58C0" w:rsidP="009835C0">
      <w:pPr>
        <w:pStyle w:val="a7"/>
        <w:spacing w:line="276" w:lineRule="auto"/>
        <w:jc w:val="both"/>
        <w:rPr>
          <w:rFonts w:ascii="Times New Roman" w:hAnsi="Times New Roman"/>
        </w:rPr>
      </w:pPr>
      <w:r w:rsidRPr="004F58C0">
        <w:rPr>
          <w:rFonts w:ascii="Times New Roman" w:hAnsi="Times New Roman"/>
          <w:b/>
        </w:rPr>
        <w:t>5.11.</w:t>
      </w:r>
      <w:r w:rsidRPr="00A70604">
        <w:rPr>
          <w:rFonts w:ascii="Times New Roman" w:hAnsi="Times New Roman"/>
        </w:rPr>
        <w:t xml:space="preserve"> Документи, з якими акціонери можуть ознайомитися під час підготовки до </w:t>
      </w:r>
      <w:r>
        <w:rPr>
          <w:rFonts w:ascii="Times New Roman" w:hAnsi="Times New Roman"/>
        </w:rPr>
        <w:t>З</w:t>
      </w:r>
      <w:r w:rsidRPr="00A70604">
        <w:rPr>
          <w:rFonts w:ascii="Times New Roman" w:hAnsi="Times New Roman"/>
        </w:rPr>
        <w:t xml:space="preserve">агальних зборів, у разі прийняття відповідного рішення особою, яка скликає </w:t>
      </w:r>
      <w:r>
        <w:rPr>
          <w:rFonts w:ascii="Times New Roman" w:hAnsi="Times New Roman"/>
        </w:rPr>
        <w:t>З</w:t>
      </w:r>
      <w:r w:rsidRPr="00A70604">
        <w:rPr>
          <w:rFonts w:ascii="Times New Roman" w:hAnsi="Times New Roman"/>
        </w:rPr>
        <w:t xml:space="preserve">агальні збори, можуть бути розміщені у вільному доступі на веб-сайті, адреса якого зазначається в повідомленні про проведення </w:t>
      </w:r>
      <w:r>
        <w:rPr>
          <w:rFonts w:ascii="Times New Roman" w:hAnsi="Times New Roman"/>
        </w:rPr>
        <w:t>З</w:t>
      </w:r>
      <w:r w:rsidRPr="00A70604">
        <w:rPr>
          <w:rFonts w:ascii="Times New Roman" w:hAnsi="Times New Roman"/>
        </w:rPr>
        <w:t>агальних зборів. У такому разі кожний акціонер має право ознайомитися, завантажити та роздрукувати такі документи.</w:t>
      </w:r>
    </w:p>
    <w:p w:rsidR="004F58C0" w:rsidRPr="00C3669B" w:rsidRDefault="004F58C0" w:rsidP="009835C0">
      <w:pPr>
        <w:pStyle w:val="a7"/>
        <w:spacing w:line="276" w:lineRule="auto"/>
        <w:jc w:val="both"/>
        <w:rPr>
          <w:rFonts w:ascii="Times New Roman" w:hAnsi="Times New Roman"/>
        </w:rPr>
      </w:pPr>
    </w:p>
    <w:p w:rsidR="00A244A0" w:rsidRPr="00F82EE1" w:rsidRDefault="00A244A0" w:rsidP="009835C0">
      <w:pPr>
        <w:pStyle w:val="3"/>
        <w:spacing w:line="276" w:lineRule="auto"/>
        <w:ind w:right="387"/>
        <w:jc w:val="center"/>
        <w:rPr>
          <w:color w:val="FF0000"/>
          <w:sz w:val="22"/>
          <w:szCs w:val="22"/>
          <w:lang w:val="uk-UA"/>
        </w:rPr>
      </w:pPr>
      <w:r w:rsidRPr="002E4FCA">
        <w:rPr>
          <w:sz w:val="22"/>
          <w:szCs w:val="22"/>
          <w:lang w:val="uk-UA"/>
        </w:rPr>
        <w:t xml:space="preserve">Стаття 6. ПОРЯДОК ДЕННИЙ ЗАГАЛЬНИХ ЗБОРІВ </w:t>
      </w:r>
    </w:p>
    <w:p w:rsidR="002E4FCA" w:rsidRPr="00C3669B" w:rsidRDefault="002E4FCA" w:rsidP="009835C0">
      <w:pPr>
        <w:pStyle w:val="a7"/>
        <w:spacing w:line="276" w:lineRule="auto"/>
        <w:jc w:val="both"/>
        <w:rPr>
          <w:rFonts w:ascii="Times New Roman" w:hAnsi="Times New Roman"/>
        </w:rPr>
      </w:pPr>
      <w:r w:rsidRPr="002E4FCA">
        <w:rPr>
          <w:rFonts w:ascii="Times New Roman" w:hAnsi="Times New Roman"/>
          <w:b/>
        </w:rPr>
        <w:t>6.1.</w:t>
      </w:r>
      <w:r w:rsidRPr="002E4FCA">
        <w:rPr>
          <w:rFonts w:ascii="Times New Roman" w:hAnsi="Times New Roman"/>
        </w:rPr>
        <w:t xml:space="preserve"> </w:t>
      </w:r>
      <w:r w:rsidRPr="00C3669B">
        <w:rPr>
          <w:rFonts w:ascii="Times New Roman" w:hAnsi="Times New Roman"/>
        </w:rPr>
        <w:t xml:space="preserve">Проект порядку денного </w:t>
      </w:r>
      <w:r>
        <w:rPr>
          <w:rFonts w:ascii="Times New Roman" w:hAnsi="Times New Roman"/>
        </w:rPr>
        <w:t>Загальних зборів</w:t>
      </w:r>
      <w:r w:rsidRPr="00C3669B">
        <w:rPr>
          <w:rFonts w:ascii="Times New Roman" w:hAnsi="Times New Roman"/>
        </w:rPr>
        <w:t xml:space="preserve"> та порядок денний </w:t>
      </w:r>
      <w:r>
        <w:rPr>
          <w:rFonts w:ascii="Times New Roman" w:hAnsi="Times New Roman"/>
        </w:rPr>
        <w:t>Загальних зборів</w:t>
      </w:r>
      <w:r w:rsidRPr="00C3669B">
        <w:rPr>
          <w:rFonts w:ascii="Times New Roman" w:hAnsi="Times New Roman"/>
        </w:rPr>
        <w:t xml:space="preserve"> затверджуються особою, яка скликає </w:t>
      </w:r>
      <w:r>
        <w:rPr>
          <w:rFonts w:ascii="Times New Roman" w:hAnsi="Times New Roman"/>
        </w:rPr>
        <w:t>З</w:t>
      </w:r>
      <w:r w:rsidRPr="00C3669B">
        <w:rPr>
          <w:rFonts w:ascii="Times New Roman" w:hAnsi="Times New Roman"/>
        </w:rPr>
        <w:t>агальні збори.</w:t>
      </w:r>
    </w:p>
    <w:p w:rsidR="002E4FCA" w:rsidRDefault="002E4FCA" w:rsidP="009835C0">
      <w:pPr>
        <w:pStyle w:val="a7"/>
        <w:spacing w:line="276" w:lineRule="auto"/>
        <w:jc w:val="both"/>
        <w:rPr>
          <w:rFonts w:ascii="Times New Roman" w:hAnsi="Times New Roman"/>
          <w:b/>
        </w:rPr>
      </w:pPr>
      <w:bookmarkStart w:id="77" w:name="n480"/>
      <w:bookmarkEnd w:id="77"/>
    </w:p>
    <w:p w:rsidR="002E4FCA" w:rsidRPr="00C3669B" w:rsidRDefault="002E4FCA" w:rsidP="009835C0">
      <w:pPr>
        <w:pStyle w:val="a7"/>
        <w:spacing w:line="276" w:lineRule="auto"/>
        <w:jc w:val="both"/>
        <w:rPr>
          <w:rFonts w:ascii="Times New Roman" w:hAnsi="Times New Roman"/>
        </w:rPr>
      </w:pPr>
      <w:r w:rsidRPr="002E4FCA">
        <w:rPr>
          <w:rFonts w:ascii="Times New Roman" w:hAnsi="Times New Roman"/>
          <w:b/>
        </w:rPr>
        <w:t>6.2.</w:t>
      </w:r>
      <w:r w:rsidRPr="00C3669B">
        <w:rPr>
          <w:rFonts w:ascii="Times New Roman" w:hAnsi="Times New Roman"/>
        </w:rPr>
        <w:t xml:space="preserve"> При затвердженні порядку денного </w:t>
      </w:r>
      <w:r>
        <w:rPr>
          <w:rFonts w:ascii="Times New Roman" w:hAnsi="Times New Roman"/>
        </w:rPr>
        <w:t>Загальних зборів</w:t>
      </w:r>
      <w:r w:rsidRPr="00C3669B">
        <w:rPr>
          <w:rFonts w:ascii="Times New Roman" w:hAnsi="Times New Roman"/>
        </w:rPr>
        <w:t xml:space="preserve"> особа, яка скликає </w:t>
      </w:r>
      <w:r>
        <w:rPr>
          <w:rFonts w:ascii="Times New Roman" w:hAnsi="Times New Roman"/>
        </w:rPr>
        <w:t>З</w:t>
      </w:r>
      <w:r w:rsidRPr="00C3669B">
        <w:rPr>
          <w:rFonts w:ascii="Times New Roman" w:hAnsi="Times New Roman"/>
        </w:rPr>
        <w:t xml:space="preserve">агальні збори, повинна визначити наявність або відсутність взаємозв’язку між питаннями, включеними до порядку денного. Наявність або відсутність такого взаємозв’язку зазначається в рішенні про затвердження порядку денного </w:t>
      </w:r>
      <w:r>
        <w:rPr>
          <w:rFonts w:ascii="Times New Roman" w:hAnsi="Times New Roman"/>
        </w:rPr>
        <w:t>Загальних зборів</w:t>
      </w:r>
      <w:r w:rsidRPr="00C3669B">
        <w:rPr>
          <w:rFonts w:ascii="Times New Roman" w:hAnsi="Times New Roman"/>
        </w:rPr>
        <w:t xml:space="preserve">. Наявність взаємозв’язку між питаннями, включеними до порядку денного </w:t>
      </w:r>
      <w:r>
        <w:rPr>
          <w:rFonts w:ascii="Times New Roman" w:hAnsi="Times New Roman"/>
        </w:rPr>
        <w:t>Загальних зборів</w:t>
      </w:r>
      <w:r w:rsidRPr="00C3669B">
        <w:rPr>
          <w:rFonts w:ascii="Times New Roman" w:hAnsi="Times New Roman"/>
        </w:rPr>
        <w:t xml:space="preserve">,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(одного з попередніх) питання порядку денного. При проведенні очних </w:t>
      </w:r>
      <w:r>
        <w:rPr>
          <w:rFonts w:ascii="Times New Roman" w:hAnsi="Times New Roman"/>
        </w:rPr>
        <w:t>Загальних зборів</w:t>
      </w:r>
      <w:r w:rsidRPr="00C3669B">
        <w:rPr>
          <w:rFonts w:ascii="Times New Roman" w:hAnsi="Times New Roman"/>
        </w:rPr>
        <w:t xml:space="preserve"> питання порядку денного, щодо якого визначено взаємозв’язок, не ставиться на голосування у разі неприйняття рішення або прийняття взаємовиключного рішення з попереднього (одного з попередніх) питання порядку денного </w:t>
      </w:r>
      <w:r>
        <w:rPr>
          <w:rFonts w:ascii="Times New Roman" w:hAnsi="Times New Roman"/>
        </w:rPr>
        <w:t>Загальних зборів</w:t>
      </w:r>
      <w:r w:rsidRPr="00C3669B">
        <w:rPr>
          <w:rFonts w:ascii="Times New Roman" w:hAnsi="Times New Roman"/>
        </w:rPr>
        <w:t>.</w:t>
      </w:r>
    </w:p>
    <w:p w:rsidR="002E4FCA" w:rsidRPr="00C3669B" w:rsidRDefault="002E4FCA" w:rsidP="009835C0">
      <w:pPr>
        <w:pStyle w:val="a7"/>
        <w:spacing w:line="276" w:lineRule="auto"/>
        <w:jc w:val="both"/>
        <w:rPr>
          <w:rFonts w:ascii="Times New Roman" w:hAnsi="Times New Roman"/>
        </w:rPr>
      </w:pPr>
      <w:bookmarkStart w:id="78" w:name="n481"/>
      <w:bookmarkEnd w:id="78"/>
      <w:r w:rsidRPr="00C3669B">
        <w:rPr>
          <w:rFonts w:ascii="Times New Roman" w:hAnsi="Times New Roman"/>
        </w:rPr>
        <w:t xml:space="preserve">У разі проведення очних або електронних </w:t>
      </w:r>
      <w:r>
        <w:rPr>
          <w:rFonts w:ascii="Times New Roman" w:hAnsi="Times New Roman"/>
        </w:rPr>
        <w:t>Загальних зборів</w:t>
      </w:r>
      <w:r w:rsidRPr="00C3669B">
        <w:rPr>
          <w:rFonts w:ascii="Times New Roman" w:hAnsi="Times New Roman"/>
        </w:rPr>
        <w:t xml:space="preserve"> особа, яка скликає </w:t>
      </w:r>
      <w:r>
        <w:rPr>
          <w:rFonts w:ascii="Times New Roman" w:hAnsi="Times New Roman"/>
        </w:rPr>
        <w:t>З</w:t>
      </w:r>
      <w:r w:rsidRPr="00C3669B">
        <w:rPr>
          <w:rFonts w:ascii="Times New Roman" w:hAnsi="Times New Roman"/>
        </w:rPr>
        <w:t xml:space="preserve">агальні збори, після затвердження порядку денного визначає особу (осіб), уповноважену (уповноважених) взаємодіяти з авторизованою електронною системою у зв’язку з проведенням </w:t>
      </w:r>
      <w:r>
        <w:rPr>
          <w:rFonts w:ascii="Times New Roman" w:hAnsi="Times New Roman"/>
        </w:rPr>
        <w:t>Загальних зборів</w:t>
      </w:r>
      <w:r w:rsidRPr="00C3669B">
        <w:rPr>
          <w:rFonts w:ascii="Times New Roman" w:hAnsi="Times New Roman"/>
        </w:rPr>
        <w:t>.</w:t>
      </w:r>
    </w:p>
    <w:p w:rsidR="00A244A0" w:rsidRDefault="00A244A0" w:rsidP="009835C0">
      <w:pPr>
        <w:pStyle w:val="3"/>
        <w:spacing w:line="276" w:lineRule="auto"/>
        <w:ind w:right="387"/>
        <w:jc w:val="center"/>
        <w:rPr>
          <w:color w:val="000000"/>
          <w:sz w:val="22"/>
          <w:szCs w:val="22"/>
          <w:lang w:val="uk-UA"/>
        </w:rPr>
      </w:pPr>
      <w:r>
        <w:rPr>
          <w:color w:val="000000"/>
          <w:sz w:val="22"/>
          <w:szCs w:val="22"/>
          <w:lang w:val="uk-UA"/>
        </w:rPr>
        <w:t>Стаття 7. ПОЗАЧЕРГОВІ ЗАГАЛЬНІ ЗБОРИ</w:t>
      </w:r>
    </w:p>
    <w:p w:rsidR="002E4FCA" w:rsidRPr="00F35C20" w:rsidRDefault="002E4FCA" w:rsidP="009835C0">
      <w:pPr>
        <w:pStyle w:val="a7"/>
        <w:spacing w:line="276" w:lineRule="auto"/>
        <w:jc w:val="both"/>
        <w:rPr>
          <w:rFonts w:ascii="Times New Roman" w:hAnsi="Times New Roman"/>
        </w:rPr>
      </w:pPr>
      <w:r>
        <w:rPr>
          <w:rFonts w:ascii="Times New Roman" w:hAnsi="Times New Roman"/>
        </w:rPr>
        <w:t>7.</w:t>
      </w:r>
      <w:r w:rsidRPr="00F35C20">
        <w:rPr>
          <w:rFonts w:ascii="Times New Roman" w:hAnsi="Times New Roman"/>
        </w:rPr>
        <w:t>5. Позачергові загальні збори скликаються наглядовою радою:</w:t>
      </w:r>
    </w:p>
    <w:p w:rsidR="002E4FCA" w:rsidRPr="00F35C20" w:rsidRDefault="002E4FCA" w:rsidP="009835C0">
      <w:pPr>
        <w:pStyle w:val="a7"/>
        <w:spacing w:line="276" w:lineRule="auto"/>
        <w:jc w:val="both"/>
        <w:rPr>
          <w:rFonts w:ascii="Times New Roman" w:hAnsi="Times New Roman"/>
        </w:rPr>
      </w:pPr>
      <w:bookmarkStart w:id="79" w:name="n451"/>
      <w:bookmarkEnd w:id="79"/>
      <w:r w:rsidRPr="00F35C20">
        <w:rPr>
          <w:rFonts w:ascii="Times New Roman" w:hAnsi="Times New Roman"/>
        </w:rPr>
        <w:t>1) з власної ініціативи;</w:t>
      </w:r>
    </w:p>
    <w:p w:rsidR="002E4FCA" w:rsidRPr="00F35C20" w:rsidRDefault="002E4FCA" w:rsidP="009835C0">
      <w:pPr>
        <w:pStyle w:val="a7"/>
        <w:spacing w:line="276" w:lineRule="auto"/>
        <w:jc w:val="both"/>
        <w:rPr>
          <w:rFonts w:ascii="Times New Roman" w:hAnsi="Times New Roman"/>
        </w:rPr>
      </w:pPr>
      <w:bookmarkStart w:id="80" w:name="n452"/>
      <w:bookmarkEnd w:id="80"/>
      <w:r w:rsidRPr="00F35C20">
        <w:rPr>
          <w:rFonts w:ascii="Times New Roman" w:hAnsi="Times New Roman"/>
        </w:rPr>
        <w:t>2) на вимогу акціонерів (акціонера), які (який) на день подання вимоги сукупно є власниками (власником) 5 і більше відсотків голосуючих акцій товариства;</w:t>
      </w:r>
    </w:p>
    <w:p w:rsidR="002E4FCA" w:rsidRPr="00F35C20" w:rsidRDefault="002E4FCA" w:rsidP="009835C0">
      <w:pPr>
        <w:pStyle w:val="a7"/>
        <w:spacing w:line="276" w:lineRule="auto"/>
        <w:jc w:val="both"/>
        <w:rPr>
          <w:rFonts w:ascii="Times New Roman" w:hAnsi="Times New Roman"/>
        </w:rPr>
      </w:pPr>
      <w:bookmarkStart w:id="81" w:name="n453"/>
      <w:bookmarkEnd w:id="81"/>
      <w:r w:rsidRPr="00F35C20">
        <w:rPr>
          <w:rFonts w:ascii="Times New Roman" w:hAnsi="Times New Roman"/>
        </w:rPr>
        <w:t xml:space="preserve">3) в інших випадках, передбачених законом або </w:t>
      </w:r>
      <w:r>
        <w:rPr>
          <w:rFonts w:ascii="Times New Roman" w:hAnsi="Times New Roman"/>
        </w:rPr>
        <w:t>Статутом;</w:t>
      </w:r>
    </w:p>
    <w:p w:rsidR="002E4FCA" w:rsidRPr="00F35C20" w:rsidRDefault="002E4FCA" w:rsidP="009835C0">
      <w:pPr>
        <w:pStyle w:val="a7"/>
        <w:spacing w:line="276" w:lineRule="auto"/>
        <w:jc w:val="both"/>
        <w:rPr>
          <w:rFonts w:ascii="Times New Roman" w:hAnsi="Times New Roman"/>
        </w:rPr>
      </w:pPr>
      <w:bookmarkStart w:id="82" w:name="n454"/>
      <w:bookmarkEnd w:id="82"/>
      <w:r>
        <w:rPr>
          <w:rFonts w:ascii="Times New Roman" w:hAnsi="Times New Roman"/>
        </w:rPr>
        <w:t>4)</w:t>
      </w:r>
      <w:r w:rsidRPr="00F35C20">
        <w:rPr>
          <w:rFonts w:ascii="Times New Roman" w:hAnsi="Times New Roman"/>
        </w:rPr>
        <w:t xml:space="preserve"> на вимогу виконавчого органу у разі порушення провадження про визнання товариства банкрутом або необхідності вчинення значного правочину.</w:t>
      </w:r>
    </w:p>
    <w:p w:rsidR="002E4FCA" w:rsidRDefault="002E4FCA" w:rsidP="009835C0">
      <w:pPr>
        <w:pStyle w:val="a7"/>
        <w:spacing w:line="276" w:lineRule="auto"/>
        <w:jc w:val="both"/>
        <w:rPr>
          <w:rFonts w:ascii="Times New Roman" w:hAnsi="Times New Roman"/>
        </w:rPr>
      </w:pPr>
      <w:bookmarkStart w:id="83" w:name="n455"/>
      <w:bookmarkEnd w:id="83"/>
    </w:p>
    <w:p w:rsidR="002E4FCA" w:rsidRPr="00F35C20" w:rsidRDefault="002E4FCA" w:rsidP="009835C0">
      <w:pPr>
        <w:pStyle w:val="a7"/>
        <w:spacing w:line="276" w:lineRule="auto"/>
        <w:jc w:val="both"/>
        <w:rPr>
          <w:rFonts w:ascii="Times New Roman" w:hAnsi="Times New Roman"/>
        </w:rPr>
      </w:pPr>
      <w:r>
        <w:rPr>
          <w:rFonts w:ascii="Times New Roman" w:hAnsi="Times New Roman"/>
        </w:rPr>
        <w:lastRenderedPageBreak/>
        <w:t>7.</w:t>
      </w:r>
      <w:r w:rsidRPr="00F35C20">
        <w:rPr>
          <w:rFonts w:ascii="Times New Roman" w:hAnsi="Times New Roman"/>
        </w:rPr>
        <w:t xml:space="preserve">6. Позачергові загальні збори, що скликаються наглядовою радою, мають бути проведені протягом 45 днів з дати отримання </w:t>
      </w:r>
      <w:r>
        <w:rPr>
          <w:rFonts w:ascii="Times New Roman" w:hAnsi="Times New Roman"/>
        </w:rPr>
        <w:t>Т</w:t>
      </w:r>
      <w:r w:rsidRPr="00F35C20">
        <w:rPr>
          <w:rFonts w:ascii="Times New Roman" w:hAnsi="Times New Roman"/>
        </w:rPr>
        <w:t xml:space="preserve">овариством вимоги про скликання </w:t>
      </w:r>
      <w:r>
        <w:rPr>
          <w:rFonts w:ascii="Times New Roman" w:hAnsi="Times New Roman"/>
        </w:rPr>
        <w:t>Загальних зборів</w:t>
      </w:r>
      <w:r w:rsidRPr="00F35C20">
        <w:rPr>
          <w:rFonts w:ascii="Times New Roman" w:hAnsi="Times New Roman"/>
        </w:rPr>
        <w:t>.</w:t>
      </w:r>
    </w:p>
    <w:p w:rsidR="002E4FCA" w:rsidRDefault="002E4FCA" w:rsidP="009835C0">
      <w:pPr>
        <w:pStyle w:val="a7"/>
        <w:spacing w:line="276" w:lineRule="auto"/>
        <w:jc w:val="both"/>
        <w:rPr>
          <w:rFonts w:ascii="Times New Roman" w:hAnsi="Times New Roman"/>
        </w:rPr>
      </w:pPr>
      <w:bookmarkStart w:id="84" w:name="n456"/>
      <w:bookmarkEnd w:id="84"/>
    </w:p>
    <w:p w:rsidR="002E4FCA" w:rsidRDefault="002E4FCA" w:rsidP="009835C0">
      <w:pPr>
        <w:pStyle w:val="a7"/>
        <w:spacing w:line="276" w:lineRule="auto"/>
        <w:jc w:val="both"/>
        <w:rPr>
          <w:rFonts w:ascii="Times New Roman" w:hAnsi="Times New Roman"/>
        </w:rPr>
      </w:pPr>
      <w:r>
        <w:rPr>
          <w:rFonts w:ascii="Times New Roman" w:hAnsi="Times New Roman"/>
        </w:rPr>
        <w:t>7.</w:t>
      </w:r>
      <w:r w:rsidRPr="00F35C20">
        <w:rPr>
          <w:rFonts w:ascii="Times New Roman" w:hAnsi="Times New Roman"/>
        </w:rPr>
        <w:t xml:space="preserve">7. У разі неприйняття наглядовою радою рішення про скликання позачергових </w:t>
      </w:r>
      <w:r>
        <w:rPr>
          <w:rFonts w:ascii="Times New Roman" w:hAnsi="Times New Roman"/>
        </w:rPr>
        <w:t>Загальних зборів</w:t>
      </w:r>
      <w:r w:rsidRPr="00F35C20">
        <w:rPr>
          <w:rFonts w:ascii="Times New Roman" w:hAnsi="Times New Roman"/>
        </w:rPr>
        <w:t xml:space="preserve"> на вимогу акціонерів (акціонера), які (який) на день подання вимоги сукупно є власниками (власником) 5 і більше відсотків голосуючих акцій товариства, протягом 10 днів з дня отримання </w:t>
      </w:r>
      <w:r>
        <w:rPr>
          <w:rFonts w:ascii="Times New Roman" w:hAnsi="Times New Roman"/>
        </w:rPr>
        <w:t>Т</w:t>
      </w:r>
      <w:r w:rsidRPr="00F35C20">
        <w:rPr>
          <w:rFonts w:ascii="Times New Roman" w:hAnsi="Times New Roman"/>
        </w:rPr>
        <w:t xml:space="preserve">овариством такої вимоги або прийняття рішення про відмову в такому скликанні позачергові загальні збори можуть бути проведені акціонерами (акціонером), які (який) подавали (подавав) таку вимогу відповідно до цього Закону, протягом 90 днів з дня надсилання такими акціонерами (акціонером) товариству вимоги про скликання </w:t>
      </w:r>
      <w:r>
        <w:rPr>
          <w:rFonts w:ascii="Times New Roman" w:hAnsi="Times New Roman"/>
        </w:rPr>
        <w:t>Загальних зборів</w:t>
      </w:r>
      <w:r w:rsidRPr="00F35C20">
        <w:rPr>
          <w:rFonts w:ascii="Times New Roman" w:hAnsi="Times New Roman"/>
        </w:rPr>
        <w:t xml:space="preserve">. Рішення </w:t>
      </w:r>
      <w:r>
        <w:rPr>
          <w:rFonts w:ascii="Times New Roman" w:hAnsi="Times New Roman"/>
        </w:rPr>
        <w:t>наглядової</w:t>
      </w:r>
      <w:r w:rsidRPr="00F35C20">
        <w:rPr>
          <w:rFonts w:ascii="Times New Roman" w:hAnsi="Times New Roman"/>
        </w:rPr>
        <w:t xml:space="preserve"> ради про відмову у скликанні позачергових </w:t>
      </w:r>
      <w:r>
        <w:rPr>
          <w:rFonts w:ascii="Times New Roman" w:hAnsi="Times New Roman"/>
        </w:rPr>
        <w:t>Загальних зборів</w:t>
      </w:r>
      <w:r w:rsidRPr="00F35C20">
        <w:rPr>
          <w:rFonts w:ascii="Times New Roman" w:hAnsi="Times New Roman"/>
        </w:rPr>
        <w:t xml:space="preserve"> може бути оскаржено акціонерами до суду.</w:t>
      </w:r>
    </w:p>
    <w:p w:rsidR="002E4FCA" w:rsidRDefault="002E4FCA" w:rsidP="009835C0">
      <w:pPr>
        <w:pStyle w:val="a7"/>
        <w:spacing w:line="276" w:lineRule="auto"/>
        <w:jc w:val="both"/>
        <w:rPr>
          <w:rFonts w:ascii="Times New Roman" w:hAnsi="Times New Roman"/>
        </w:rPr>
      </w:pPr>
    </w:p>
    <w:p w:rsidR="002E4FCA" w:rsidRPr="004B0F45" w:rsidRDefault="002E4FCA" w:rsidP="009835C0">
      <w:pPr>
        <w:pStyle w:val="a7"/>
        <w:spacing w:line="276" w:lineRule="auto"/>
        <w:jc w:val="both"/>
        <w:rPr>
          <w:rFonts w:ascii="Times New Roman" w:hAnsi="Times New Roman"/>
        </w:rPr>
      </w:pPr>
      <w:r>
        <w:rPr>
          <w:rFonts w:ascii="Times New Roman" w:hAnsi="Times New Roman"/>
        </w:rPr>
        <w:t>7</w:t>
      </w:r>
      <w:r w:rsidRPr="004B0F45">
        <w:rPr>
          <w:rFonts w:ascii="Times New Roman" w:hAnsi="Times New Roman"/>
        </w:rPr>
        <w:t xml:space="preserve">.8. Акціонери, які скликають позачергові </w:t>
      </w:r>
      <w:r>
        <w:rPr>
          <w:rFonts w:ascii="Times New Roman" w:hAnsi="Times New Roman"/>
        </w:rPr>
        <w:t>З</w:t>
      </w:r>
      <w:r w:rsidRPr="004B0F45">
        <w:rPr>
          <w:rFonts w:ascii="Times New Roman" w:hAnsi="Times New Roman"/>
        </w:rPr>
        <w:t xml:space="preserve">агальні збори, забезпечують здійснення дій щодо організації та проведення відповідних позачергових </w:t>
      </w:r>
      <w:r>
        <w:rPr>
          <w:rFonts w:ascii="Times New Roman" w:hAnsi="Times New Roman"/>
        </w:rPr>
        <w:t>З</w:t>
      </w:r>
      <w:r w:rsidRPr="004B0F45">
        <w:rPr>
          <w:rFonts w:ascii="Times New Roman" w:hAnsi="Times New Roman"/>
        </w:rPr>
        <w:t xml:space="preserve">агальних зборів, передбачених Законом </w:t>
      </w:r>
      <w:r>
        <w:rPr>
          <w:rFonts w:ascii="Times New Roman" w:hAnsi="Times New Roman"/>
        </w:rPr>
        <w:t>та цим Статутом</w:t>
      </w:r>
      <w:r w:rsidRPr="004B0F45">
        <w:rPr>
          <w:rFonts w:ascii="Times New Roman" w:hAnsi="Times New Roman"/>
        </w:rPr>
        <w:t xml:space="preserve">, з урахуванням особливостей, встановлених </w:t>
      </w:r>
      <w:r>
        <w:rPr>
          <w:rFonts w:ascii="Times New Roman" w:hAnsi="Times New Roman"/>
        </w:rPr>
        <w:t>пунктом 7.9 цього Положення</w:t>
      </w:r>
      <w:r w:rsidRPr="004B0F45">
        <w:rPr>
          <w:rFonts w:ascii="Times New Roman" w:hAnsi="Times New Roman"/>
        </w:rPr>
        <w:t>.</w:t>
      </w:r>
    </w:p>
    <w:p w:rsidR="002E4FCA" w:rsidRDefault="002E4FCA" w:rsidP="009835C0">
      <w:pPr>
        <w:pStyle w:val="a7"/>
        <w:spacing w:line="276" w:lineRule="auto"/>
        <w:jc w:val="both"/>
        <w:rPr>
          <w:rFonts w:ascii="Times New Roman" w:hAnsi="Times New Roman"/>
        </w:rPr>
      </w:pPr>
      <w:bookmarkStart w:id="85" w:name="n468"/>
      <w:bookmarkEnd w:id="85"/>
    </w:p>
    <w:p w:rsidR="002E4FCA" w:rsidRPr="004B0F45" w:rsidRDefault="002E4FCA" w:rsidP="009835C0">
      <w:pPr>
        <w:pStyle w:val="a7"/>
        <w:spacing w:line="276" w:lineRule="auto"/>
        <w:jc w:val="both"/>
        <w:rPr>
          <w:rFonts w:ascii="Times New Roman" w:hAnsi="Times New Roman"/>
        </w:rPr>
      </w:pPr>
      <w:r>
        <w:rPr>
          <w:rFonts w:ascii="Times New Roman" w:hAnsi="Times New Roman"/>
        </w:rPr>
        <w:t>7.9</w:t>
      </w:r>
      <w:r w:rsidRPr="004B0F45">
        <w:rPr>
          <w:rFonts w:ascii="Times New Roman" w:hAnsi="Times New Roman"/>
        </w:rPr>
        <w:t xml:space="preserve">. У разі проведення позачергових </w:t>
      </w:r>
      <w:r>
        <w:rPr>
          <w:rFonts w:ascii="Times New Roman" w:hAnsi="Times New Roman"/>
        </w:rPr>
        <w:t>З</w:t>
      </w:r>
      <w:r w:rsidRPr="004B0F45">
        <w:rPr>
          <w:rFonts w:ascii="Times New Roman" w:hAnsi="Times New Roman"/>
        </w:rPr>
        <w:t>агальних зборів, що скликаються акціонерами, повідомлення про це надсилається всім акціонерам товариства через депозитарну систему України.</w:t>
      </w:r>
    </w:p>
    <w:p w:rsidR="002E4FCA" w:rsidRPr="004B0F45" w:rsidRDefault="002E4FCA" w:rsidP="009835C0">
      <w:pPr>
        <w:pStyle w:val="a7"/>
        <w:spacing w:line="276" w:lineRule="auto"/>
        <w:jc w:val="both"/>
        <w:rPr>
          <w:rFonts w:ascii="Times New Roman" w:hAnsi="Times New Roman"/>
        </w:rPr>
      </w:pPr>
      <w:bookmarkStart w:id="86" w:name="n469"/>
      <w:bookmarkEnd w:id="86"/>
      <w:r w:rsidRPr="004B0F45">
        <w:rPr>
          <w:rFonts w:ascii="Times New Roman" w:hAnsi="Times New Roman"/>
        </w:rPr>
        <w:t xml:space="preserve">Акціонери, які скликають позачергові </w:t>
      </w:r>
      <w:r>
        <w:rPr>
          <w:rFonts w:ascii="Times New Roman" w:hAnsi="Times New Roman"/>
        </w:rPr>
        <w:t>З</w:t>
      </w:r>
      <w:r w:rsidRPr="004B0F45">
        <w:rPr>
          <w:rFonts w:ascii="Times New Roman" w:hAnsi="Times New Roman"/>
        </w:rPr>
        <w:t xml:space="preserve">агальні збори, не пізніше ніж за 30 днів до дати проведення позачергових </w:t>
      </w:r>
      <w:r>
        <w:rPr>
          <w:rFonts w:ascii="Times New Roman" w:hAnsi="Times New Roman"/>
        </w:rPr>
        <w:t>З</w:t>
      </w:r>
      <w:r w:rsidRPr="004B0F45">
        <w:rPr>
          <w:rFonts w:ascii="Times New Roman" w:hAnsi="Times New Roman"/>
        </w:rPr>
        <w:t>агальних зборів:</w:t>
      </w:r>
    </w:p>
    <w:p w:rsidR="002E4FCA" w:rsidRPr="004B0F45" w:rsidRDefault="002E4FCA" w:rsidP="009835C0">
      <w:pPr>
        <w:pStyle w:val="a7"/>
        <w:spacing w:line="276" w:lineRule="auto"/>
        <w:jc w:val="both"/>
        <w:rPr>
          <w:rFonts w:ascii="Times New Roman" w:hAnsi="Times New Roman"/>
        </w:rPr>
      </w:pPr>
      <w:bookmarkStart w:id="87" w:name="n470"/>
      <w:bookmarkEnd w:id="87"/>
      <w:r w:rsidRPr="004B0F45">
        <w:rPr>
          <w:rFonts w:ascii="Times New Roman" w:hAnsi="Times New Roman"/>
        </w:rPr>
        <w:t xml:space="preserve">1) розміщують повідомлення про проведення позачергових </w:t>
      </w:r>
      <w:r>
        <w:rPr>
          <w:rFonts w:ascii="Times New Roman" w:hAnsi="Times New Roman"/>
        </w:rPr>
        <w:t>З</w:t>
      </w:r>
      <w:r w:rsidRPr="004B0F45">
        <w:rPr>
          <w:rFonts w:ascii="Times New Roman" w:hAnsi="Times New Roman"/>
        </w:rPr>
        <w:t>агальних зборів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w:t>
      </w:r>
    </w:p>
    <w:p w:rsidR="002E4FCA" w:rsidRPr="004B0F45" w:rsidRDefault="002E4FCA" w:rsidP="009835C0">
      <w:pPr>
        <w:pStyle w:val="a7"/>
        <w:spacing w:line="276" w:lineRule="auto"/>
        <w:jc w:val="both"/>
        <w:rPr>
          <w:rFonts w:ascii="Times New Roman" w:hAnsi="Times New Roman"/>
        </w:rPr>
      </w:pPr>
      <w:bookmarkStart w:id="88" w:name="n471"/>
      <w:bookmarkEnd w:id="88"/>
      <w:r w:rsidRPr="004B0F45">
        <w:rPr>
          <w:rFonts w:ascii="Times New Roman" w:hAnsi="Times New Roman"/>
        </w:rPr>
        <w:t xml:space="preserve">2) надсилають повідомлення про проведення позачергових </w:t>
      </w:r>
      <w:r>
        <w:rPr>
          <w:rFonts w:ascii="Times New Roman" w:hAnsi="Times New Roman"/>
        </w:rPr>
        <w:t>З</w:t>
      </w:r>
      <w:r w:rsidRPr="004B0F45">
        <w:rPr>
          <w:rFonts w:ascii="Times New Roman" w:hAnsi="Times New Roman"/>
        </w:rPr>
        <w:t xml:space="preserve">агальних зборів до </w:t>
      </w:r>
      <w:r>
        <w:rPr>
          <w:rFonts w:ascii="Times New Roman" w:hAnsi="Times New Roman"/>
        </w:rPr>
        <w:t>Товариства.</w:t>
      </w:r>
    </w:p>
    <w:p w:rsidR="002E4FCA" w:rsidRPr="004B0F45" w:rsidRDefault="002E4FCA" w:rsidP="009835C0">
      <w:pPr>
        <w:pStyle w:val="a7"/>
        <w:spacing w:line="276" w:lineRule="auto"/>
        <w:jc w:val="both"/>
        <w:rPr>
          <w:rFonts w:ascii="Times New Roman" w:hAnsi="Times New Roman"/>
        </w:rPr>
      </w:pPr>
      <w:bookmarkStart w:id="89" w:name="n472"/>
      <w:bookmarkStart w:id="90" w:name="n473"/>
      <w:bookmarkEnd w:id="89"/>
      <w:bookmarkEnd w:id="90"/>
      <w:r w:rsidRPr="004B0F45">
        <w:rPr>
          <w:rFonts w:ascii="Times New Roman" w:hAnsi="Times New Roman"/>
        </w:rPr>
        <w:t xml:space="preserve">Повідомлення про проведення позачергових </w:t>
      </w:r>
      <w:r>
        <w:rPr>
          <w:rFonts w:ascii="Times New Roman" w:hAnsi="Times New Roman"/>
        </w:rPr>
        <w:t>З</w:t>
      </w:r>
      <w:r w:rsidRPr="004B0F45">
        <w:rPr>
          <w:rFonts w:ascii="Times New Roman" w:hAnsi="Times New Roman"/>
        </w:rPr>
        <w:t>агальних зборів на вимогу акціонерів має містити дані, зазначені у </w:t>
      </w:r>
      <w:r>
        <w:rPr>
          <w:rFonts w:ascii="Times New Roman" w:hAnsi="Times New Roman"/>
        </w:rPr>
        <w:t>пункті 5.2</w:t>
      </w:r>
      <w:r w:rsidRPr="004B0F45">
        <w:rPr>
          <w:rFonts w:ascii="Times New Roman" w:hAnsi="Times New Roman"/>
        </w:rPr>
        <w:t xml:space="preserve"> цього </w:t>
      </w:r>
      <w:r w:rsidR="00344E11">
        <w:rPr>
          <w:rFonts w:ascii="Times New Roman" w:hAnsi="Times New Roman"/>
        </w:rPr>
        <w:t>Положення</w:t>
      </w:r>
      <w:r w:rsidRPr="004B0F45">
        <w:rPr>
          <w:rFonts w:ascii="Times New Roman" w:hAnsi="Times New Roman"/>
        </w:rPr>
        <w:t>, та порядок надання акціонерами пропозицій до проекту порядку денного позачергових загальних зборів.</w:t>
      </w:r>
    </w:p>
    <w:p w:rsidR="00A244A0" w:rsidRDefault="00344E11" w:rsidP="009835C0">
      <w:pPr>
        <w:pStyle w:val="a6"/>
        <w:spacing w:line="276" w:lineRule="auto"/>
        <w:ind w:right="387"/>
        <w:jc w:val="center"/>
        <w:rPr>
          <w:b/>
          <w:bCs/>
          <w:sz w:val="22"/>
          <w:szCs w:val="22"/>
          <w:lang w:val="uk-UA"/>
        </w:rPr>
      </w:pPr>
      <w:r>
        <w:rPr>
          <w:b/>
          <w:bCs/>
          <w:sz w:val="22"/>
          <w:szCs w:val="22"/>
          <w:lang w:val="uk-UA"/>
        </w:rPr>
        <w:t>Стаття 8. ПРЕДСТАВНИК</w:t>
      </w:r>
      <w:r w:rsidR="00A244A0">
        <w:rPr>
          <w:b/>
          <w:bCs/>
          <w:sz w:val="22"/>
          <w:szCs w:val="22"/>
          <w:lang w:val="uk-UA"/>
        </w:rPr>
        <w:t xml:space="preserve"> АКЦІОНЕР</w:t>
      </w:r>
      <w:r>
        <w:rPr>
          <w:b/>
          <w:bCs/>
          <w:sz w:val="22"/>
          <w:szCs w:val="22"/>
          <w:lang w:val="uk-UA"/>
        </w:rPr>
        <w:t>А НА ЗАГАЛЬНИХ ЗБОРАХ</w:t>
      </w:r>
    </w:p>
    <w:p w:rsidR="00344E11" w:rsidRPr="00300CE1" w:rsidRDefault="00344E11" w:rsidP="009835C0">
      <w:pPr>
        <w:pStyle w:val="a7"/>
        <w:spacing w:line="276" w:lineRule="auto"/>
        <w:jc w:val="both"/>
        <w:rPr>
          <w:rFonts w:ascii="Times New Roman" w:hAnsi="Times New Roman"/>
        </w:rPr>
      </w:pPr>
      <w:r w:rsidRPr="00344E11">
        <w:rPr>
          <w:rFonts w:ascii="Times New Roman" w:hAnsi="Times New Roman"/>
          <w:b/>
        </w:rPr>
        <w:t>8.1.</w:t>
      </w:r>
      <w:r w:rsidRPr="00300CE1">
        <w:rPr>
          <w:rFonts w:ascii="Times New Roman" w:hAnsi="Times New Roman"/>
        </w:rPr>
        <w:t xml:space="preserve"> Представником акціонера на </w:t>
      </w:r>
      <w:r>
        <w:rPr>
          <w:rFonts w:ascii="Times New Roman" w:hAnsi="Times New Roman"/>
        </w:rPr>
        <w:t xml:space="preserve">Загальних зборах </w:t>
      </w:r>
      <w:r w:rsidRPr="00300CE1">
        <w:rPr>
          <w:rFonts w:ascii="Times New Roman" w:hAnsi="Times New Roman"/>
        </w:rPr>
        <w:t xml:space="preserve"> може бути фізична особа, уповноважена особа юридичної особи або уповноважена особа держави чи територіальної громади.</w:t>
      </w:r>
    </w:p>
    <w:p w:rsidR="00344E11" w:rsidRDefault="00344E11" w:rsidP="009835C0">
      <w:pPr>
        <w:pStyle w:val="a7"/>
        <w:spacing w:line="276" w:lineRule="auto"/>
        <w:jc w:val="both"/>
        <w:rPr>
          <w:rFonts w:ascii="Times New Roman" w:hAnsi="Times New Roman"/>
        </w:rPr>
      </w:pPr>
      <w:bookmarkStart w:id="91" w:name="n548"/>
      <w:bookmarkEnd w:id="91"/>
      <w:r w:rsidRPr="00300CE1">
        <w:rPr>
          <w:rFonts w:ascii="Times New Roman" w:hAnsi="Times New Roman"/>
        </w:rPr>
        <w:t xml:space="preserve">Представником акціонера - фізичної чи юридичної особи на </w:t>
      </w:r>
      <w:r>
        <w:rPr>
          <w:rFonts w:ascii="Times New Roman" w:hAnsi="Times New Roman"/>
        </w:rPr>
        <w:t xml:space="preserve">Загальних зборах </w:t>
      </w:r>
      <w:r w:rsidRPr="00300CE1">
        <w:rPr>
          <w:rFonts w:ascii="Times New Roman" w:hAnsi="Times New Roman"/>
        </w:rPr>
        <w:t xml:space="preserve"> може бути інша фізична особа або уповноважена особа юридичної особи</w:t>
      </w:r>
      <w:bookmarkStart w:id="92" w:name="n549"/>
      <w:bookmarkEnd w:id="92"/>
      <w:r>
        <w:rPr>
          <w:rFonts w:ascii="Times New Roman" w:hAnsi="Times New Roman"/>
        </w:rPr>
        <w:t>.</w:t>
      </w:r>
    </w:p>
    <w:p w:rsidR="00344E11" w:rsidRDefault="00344E11" w:rsidP="009835C0">
      <w:pPr>
        <w:pStyle w:val="a7"/>
        <w:spacing w:line="276" w:lineRule="auto"/>
        <w:jc w:val="both"/>
        <w:rPr>
          <w:rFonts w:ascii="Times New Roman" w:hAnsi="Times New Roman"/>
        </w:rPr>
      </w:pPr>
    </w:p>
    <w:p w:rsidR="00344E11" w:rsidRPr="00300CE1" w:rsidRDefault="00344E11" w:rsidP="009835C0">
      <w:pPr>
        <w:pStyle w:val="a7"/>
        <w:spacing w:line="276" w:lineRule="auto"/>
        <w:jc w:val="both"/>
        <w:rPr>
          <w:rFonts w:ascii="Times New Roman" w:hAnsi="Times New Roman"/>
        </w:rPr>
      </w:pPr>
      <w:r w:rsidRPr="00344E11">
        <w:rPr>
          <w:rFonts w:ascii="Times New Roman" w:hAnsi="Times New Roman"/>
          <w:b/>
        </w:rPr>
        <w:t>8.2.</w:t>
      </w:r>
      <w:r w:rsidRPr="00300CE1">
        <w:rPr>
          <w:rFonts w:ascii="Times New Roman" w:hAnsi="Times New Roman"/>
        </w:rPr>
        <w:t xml:space="preserve"> Акціонер має право призначити свого представника безстроково або на певний строк.</w:t>
      </w:r>
    </w:p>
    <w:p w:rsidR="00344E11" w:rsidRDefault="00344E11" w:rsidP="009835C0">
      <w:pPr>
        <w:pStyle w:val="a7"/>
        <w:spacing w:line="276" w:lineRule="auto"/>
        <w:jc w:val="both"/>
        <w:rPr>
          <w:rFonts w:ascii="Times New Roman" w:hAnsi="Times New Roman"/>
        </w:rPr>
      </w:pPr>
      <w:bookmarkStart w:id="93" w:name="n550"/>
      <w:bookmarkEnd w:id="93"/>
    </w:p>
    <w:p w:rsidR="00344E11" w:rsidRPr="00300CE1" w:rsidRDefault="00344E11" w:rsidP="009835C0">
      <w:pPr>
        <w:pStyle w:val="a7"/>
        <w:spacing w:line="276" w:lineRule="auto"/>
        <w:jc w:val="both"/>
        <w:rPr>
          <w:rFonts w:ascii="Times New Roman" w:hAnsi="Times New Roman"/>
        </w:rPr>
      </w:pPr>
      <w:r w:rsidRPr="00344E11">
        <w:rPr>
          <w:rFonts w:ascii="Times New Roman" w:hAnsi="Times New Roman"/>
          <w:b/>
        </w:rPr>
        <w:t>8.3.</w:t>
      </w:r>
      <w:r w:rsidRPr="00300CE1">
        <w:rPr>
          <w:rFonts w:ascii="Times New Roman" w:hAnsi="Times New Roman"/>
        </w:rPr>
        <w:t xml:space="preserve"> Представником акціонера на </w:t>
      </w:r>
      <w:r>
        <w:rPr>
          <w:rFonts w:ascii="Times New Roman" w:hAnsi="Times New Roman"/>
        </w:rPr>
        <w:t xml:space="preserve">Загальних зборах </w:t>
      </w:r>
      <w:r w:rsidRPr="00300CE1">
        <w:rPr>
          <w:rFonts w:ascii="Times New Roman" w:hAnsi="Times New Roman"/>
        </w:rPr>
        <w:t xml:space="preserve"> у разі участі у </w:t>
      </w:r>
      <w:r>
        <w:rPr>
          <w:rFonts w:ascii="Times New Roman" w:hAnsi="Times New Roman"/>
        </w:rPr>
        <w:t xml:space="preserve">Загальних зборах </w:t>
      </w:r>
      <w:r w:rsidRPr="00300CE1">
        <w:rPr>
          <w:rFonts w:ascii="Times New Roman" w:hAnsi="Times New Roman"/>
        </w:rPr>
        <w:t xml:space="preserve"> через авторизовану електронну систему може виступати депозитарна установа, що обслуговує рахунок у цінних паперах такого акціонера, на якому обліковуються належні акціонеру акції товариства, якщо це передбачено договором укладеним між ними. У такому разі депозитарна установа є представником акціонера на </w:t>
      </w:r>
      <w:r>
        <w:rPr>
          <w:rFonts w:ascii="Times New Roman" w:hAnsi="Times New Roman"/>
        </w:rPr>
        <w:t xml:space="preserve">Загальних зборах </w:t>
      </w:r>
      <w:r w:rsidRPr="00300CE1">
        <w:rPr>
          <w:rFonts w:ascii="Times New Roman" w:hAnsi="Times New Roman"/>
        </w:rPr>
        <w:t xml:space="preserve"> відповідно до письмово оформленого волевиявлення акціонера щодо голосування з питань порядку денного та несе відповідальність за достовірність поданої інформації щодо такого волевиявлення акціонера.</w:t>
      </w:r>
    </w:p>
    <w:p w:rsidR="00344E11" w:rsidRDefault="00344E11" w:rsidP="009835C0">
      <w:pPr>
        <w:pStyle w:val="a7"/>
        <w:spacing w:line="276" w:lineRule="auto"/>
        <w:jc w:val="both"/>
        <w:rPr>
          <w:rFonts w:ascii="Times New Roman" w:hAnsi="Times New Roman"/>
        </w:rPr>
      </w:pPr>
      <w:bookmarkStart w:id="94" w:name="n551"/>
      <w:bookmarkEnd w:id="94"/>
    </w:p>
    <w:p w:rsidR="00344E11" w:rsidRPr="00300CE1" w:rsidRDefault="00344E11" w:rsidP="009835C0">
      <w:pPr>
        <w:pStyle w:val="a7"/>
        <w:spacing w:line="276" w:lineRule="auto"/>
        <w:jc w:val="both"/>
        <w:rPr>
          <w:rFonts w:ascii="Times New Roman" w:hAnsi="Times New Roman"/>
        </w:rPr>
      </w:pPr>
      <w:r w:rsidRPr="00344E11">
        <w:rPr>
          <w:rFonts w:ascii="Times New Roman" w:hAnsi="Times New Roman"/>
          <w:b/>
        </w:rPr>
        <w:t>8.4.</w:t>
      </w:r>
      <w:r w:rsidRPr="00300CE1">
        <w:rPr>
          <w:rFonts w:ascii="Times New Roman" w:hAnsi="Times New Roman"/>
        </w:rPr>
        <w:t xml:space="preserve"> Порядок участі представника акціонера в </w:t>
      </w:r>
      <w:r>
        <w:rPr>
          <w:rFonts w:ascii="Times New Roman" w:hAnsi="Times New Roman"/>
        </w:rPr>
        <w:t xml:space="preserve">Загальних зборах </w:t>
      </w:r>
      <w:r w:rsidRPr="00300CE1">
        <w:rPr>
          <w:rFonts w:ascii="Times New Roman" w:hAnsi="Times New Roman"/>
        </w:rPr>
        <w:t xml:space="preserve"> через авторизовану електронну систему встановлюється Національною комісією з цінних паперів та фондового ринку.</w:t>
      </w:r>
    </w:p>
    <w:p w:rsidR="00344E11" w:rsidRDefault="00344E11" w:rsidP="009835C0">
      <w:pPr>
        <w:pStyle w:val="a7"/>
        <w:spacing w:line="276" w:lineRule="auto"/>
        <w:jc w:val="both"/>
        <w:rPr>
          <w:rFonts w:ascii="Times New Roman" w:hAnsi="Times New Roman"/>
        </w:rPr>
      </w:pPr>
      <w:bookmarkStart w:id="95" w:name="n552"/>
      <w:bookmarkEnd w:id="95"/>
    </w:p>
    <w:p w:rsidR="00344E11" w:rsidRPr="00300CE1" w:rsidRDefault="00344E11" w:rsidP="009835C0">
      <w:pPr>
        <w:pStyle w:val="a7"/>
        <w:spacing w:line="276" w:lineRule="auto"/>
        <w:jc w:val="both"/>
        <w:rPr>
          <w:rFonts w:ascii="Times New Roman" w:hAnsi="Times New Roman"/>
        </w:rPr>
      </w:pPr>
      <w:r w:rsidRPr="00344E11">
        <w:rPr>
          <w:rFonts w:ascii="Times New Roman" w:hAnsi="Times New Roman"/>
          <w:b/>
        </w:rPr>
        <w:t>8.5.</w:t>
      </w:r>
      <w:r w:rsidRPr="00300CE1">
        <w:rPr>
          <w:rFonts w:ascii="Times New Roman" w:hAnsi="Times New Roman"/>
        </w:rPr>
        <w:t xml:space="preserve"> Довіреність на право участі та голосування на </w:t>
      </w:r>
      <w:r>
        <w:rPr>
          <w:rFonts w:ascii="Times New Roman" w:hAnsi="Times New Roman"/>
        </w:rPr>
        <w:t>Загальних зборах</w:t>
      </w:r>
      <w:r w:rsidRPr="00300CE1">
        <w:rPr>
          <w:rFonts w:ascii="Times New Roman" w:hAnsi="Times New Roman"/>
        </w:rPr>
        <w:t>, видана фізичною особою, посвідчується нотаріусом чи іншою посадовою особою, яка вчиняє нотаріальні дії, а також може посвідчуватися депозитарною установою у порядку, встановленому Національною комісією з цінних паперів та фондового ринку.</w:t>
      </w:r>
    </w:p>
    <w:p w:rsidR="00344E11" w:rsidRPr="00300CE1" w:rsidRDefault="00344E11" w:rsidP="009835C0">
      <w:pPr>
        <w:pStyle w:val="a7"/>
        <w:spacing w:line="276" w:lineRule="auto"/>
        <w:jc w:val="both"/>
        <w:rPr>
          <w:rFonts w:ascii="Times New Roman" w:hAnsi="Times New Roman"/>
        </w:rPr>
      </w:pPr>
      <w:bookmarkStart w:id="96" w:name="n553"/>
      <w:bookmarkEnd w:id="96"/>
      <w:r w:rsidRPr="00300CE1">
        <w:rPr>
          <w:rFonts w:ascii="Times New Roman" w:hAnsi="Times New Roman"/>
        </w:rPr>
        <w:lastRenderedPageBreak/>
        <w:t xml:space="preserve">Довіреність на право участі та голосування на </w:t>
      </w:r>
      <w:r>
        <w:rPr>
          <w:rFonts w:ascii="Times New Roman" w:hAnsi="Times New Roman"/>
        </w:rPr>
        <w:t xml:space="preserve">Загальних зборах </w:t>
      </w:r>
      <w:r w:rsidRPr="00300CE1">
        <w:rPr>
          <w:rFonts w:ascii="Times New Roman" w:hAnsi="Times New Roman"/>
        </w:rPr>
        <w:t xml:space="preserve"> від імені юридичної особи видається її органом або іншою особою, уповноваженою на це установчими документами такої юридичної особи.</w:t>
      </w:r>
    </w:p>
    <w:p w:rsidR="00344E11" w:rsidRPr="00300CE1" w:rsidRDefault="00344E11" w:rsidP="009835C0">
      <w:pPr>
        <w:pStyle w:val="a7"/>
        <w:spacing w:line="276" w:lineRule="auto"/>
        <w:jc w:val="both"/>
        <w:rPr>
          <w:rFonts w:ascii="Times New Roman" w:hAnsi="Times New Roman"/>
        </w:rPr>
      </w:pPr>
      <w:bookmarkStart w:id="97" w:name="n554"/>
      <w:bookmarkEnd w:id="97"/>
      <w:r w:rsidRPr="00300CE1">
        <w:rPr>
          <w:rFonts w:ascii="Times New Roman" w:hAnsi="Times New Roman"/>
        </w:rPr>
        <w:t xml:space="preserve">Представник акціонера може отримувати від нього перелік питань порядку денного </w:t>
      </w:r>
      <w:r>
        <w:rPr>
          <w:rFonts w:ascii="Times New Roman" w:hAnsi="Times New Roman"/>
        </w:rPr>
        <w:t>Загальних зборів</w:t>
      </w:r>
      <w:r w:rsidRPr="00300CE1">
        <w:rPr>
          <w:rFonts w:ascii="Times New Roman" w:hAnsi="Times New Roman"/>
        </w:rPr>
        <w:t xml:space="preserve"> з інструкцією щодо голосування з цих питань. Під час голосування на </w:t>
      </w:r>
      <w:r>
        <w:rPr>
          <w:rFonts w:ascii="Times New Roman" w:hAnsi="Times New Roman"/>
        </w:rPr>
        <w:t xml:space="preserve">Загальних зборах </w:t>
      </w:r>
      <w:r w:rsidRPr="00300CE1">
        <w:rPr>
          <w:rFonts w:ascii="Times New Roman" w:hAnsi="Times New Roman"/>
        </w:rPr>
        <w:t xml:space="preserve">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w:t>
      </w:r>
      <w:r>
        <w:rPr>
          <w:rFonts w:ascii="Times New Roman" w:hAnsi="Times New Roman"/>
        </w:rPr>
        <w:t xml:space="preserve">Загальних зборах </w:t>
      </w:r>
      <w:r w:rsidRPr="00300CE1">
        <w:rPr>
          <w:rFonts w:ascii="Times New Roman" w:hAnsi="Times New Roman"/>
        </w:rPr>
        <w:t xml:space="preserve"> на свій розсуд.</w:t>
      </w:r>
    </w:p>
    <w:p w:rsidR="00344E11" w:rsidRPr="00300CE1" w:rsidRDefault="00344E11" w:rsidP="009835C0">
      <w:pPr>
        <w:pStyle w:val="a7"/>
        <w:spacing w:line="276" w:lineRule="auto"/>
        <w:jc w:val="both"/>
        <w:rPr>
          <w:rFonts w:ascii="Times New Roman" w:hAnsi="Times New Roman"/>
        </w:rPr>
      </w:pPr>
      <w:bookmarkStart w:id="98" w:name="n555"/>
      <w:bookmarkEnd w:id="98"/>
      <w:r w:rsidRPr="00344E11">
        <w:rPr>
          <w:rFonts w:ascii="Times New Roman" w:hAnsi="Times New Roman"/>
          <w:b/>
        </w:rPr>
        <w:t>8.6.</w:t>
      </w:r>
      <w:r w:rsidRPr="00300CE1">
        <w:rPr>
          <w:rFonts w:ascii="Times New Roman" w:hAnsi="Times New Roman"/>
        </w:rPr>
        <w:t xml:space="preserve"> Акціонер має право видати довіреність на право участі та голосування на </w:t>
      </w:r>
      <w:r>
        <w:rPr>
          <w:rFonts w:ascii="Times New Roman" w:hAnsi="Times New Roman"/>
        </w:rPr>
        <w:t xml:space="preserve">Загальних зборах </w:t>
      </w:r>
      <w:r w:rsidRPr="00300CE1">
        <w:rPr>
          <w:rFonts w:ascii="Times New Roman" w:hAnsi="Times New Roman"/>
        </w:rPr>
        <w:t xml:space="preserve"> декільком своїм представникам.</w:t>
      </w:r>
    </w:p>
    <w:p w:rsidR="00344E11" w:rsidRPr="00300CE1" w:rsidRDefault="00344E11" w:rsidP="009835C0">
      <w:pPr>
        <w:pStyle w:val="a7"/>
        <w:spacing w:line="276" w:lineRule="auto"/>
        <w:jc w:val="both"/>
        <w:rPr>
          <w:rFonts w:ascii="Times New Roman" w:hAnsi="Times New Roman"/>
        </w:rPr>
      </w:pPr>
      <w:bookmarkStart w:id="99" w:name="n556"/>
      <w:bookmarkEnd w:id="99"/>
      <w:r w:rsidRPr="00300CE1">
        <w:rPr>
          <w:rFonts w:ascii="Times New Roman" w:hAnsi="Times New Roman"/>
        </w:rPr>
        <w:t xml:space="preserve">У разі якщо для участі в </w:t>
      </w:r>
      <w:r>
        <w:rPr>
          <w:rFonts w:ascii="Times New Roman" w:hAnsi="Times New Roman"/>
        </w:rPr>
        <w:t xml:space="preserve">Загальних зборах </w:t>
      </w:r>
      <w:r w:rsidRPr="00300CE1">
        <w:rPr>
          <w:rFonts w:ascii="Times New Roman" w:hAnsi="Times New Roman"/>
        </w:rPr>
        <w:t xml:space="preserve"> з’явилися декілька представників акціонера, здійснюється ідентифікація та реєстрація того представника, довіреність якому видано пізніше.</w:t>
      </w:r>
    </w:p>
    <w:p w:rsidR="00344E11" w:rsidRPr="00300CE1" w:rsidRDefault="00344E11" w:rsidP="009835C0">
      <w:pPr>
        <w:pStyle w:val="a7"/>
        <w:spacing w:line="276" w:lineRule="auto"/>
        <w:jc w:val="both"/>
        <w:rPr>
          <w:rFonts w:ascii="Times New Roman" w:hAnsi="Times New Roman"/>
        </w:rPr>
      </w:pPr>
      <w:bookmarkStart w:id="100" w:name="n557"/>
      <w:bookmarkEnd w:id="100"/>
      <w:r w:rsidRPr="00300CE1">
        <w:rPr>
          <w:rFonts w:ascii="Times New Roman" w:hAnsi="Times New Roman"/>
        </w:rPr>
        <w:t xml:space="preserve">Видача довіреності на право участі та голосування на </w:t>
      </w:r>
      <w:r>
        <w:rPr>
          <w:rFonts w:ascii="Times New Roman" w:hAnsi="Times New Roman"/>
        </w:rPr>
        <w:t xml:space="preserve">Загальних зборах </w:t>
      </w:r>
      <w:r w:rsidRPr="00300CE1">
        <w:rPr>
          <w:rFonts w:ascii="Times New Roman" w:hAnsi="Times New Roman"/>
        </w:rPr>
        <w:t xml:space="preserve"> не виключає право участі у цих </w:t>
      </w:r>
      <w:r>
        <w:rPr>
          <w:rFonts w:ascii="Times New Roman" w:hAnsi="Times New Roman"/>
        </w:rPr>
        <w:t xml:space="preserve">Загальних зборах </w:t>
      </w:r>
      <w:r w:rsidRPr="00300CE1">
        <w:rPr>
          <w:rFonts w:ascii="Times New Roman" w:hAnsi="Times New Roman"/>
        </w:rPr>
        <w:t xml:space="preserve"> акціонера, який видав довіреність, замість свого представника.</w:t>
      </w:r>
    </w:p>
    <w:p w:rsidR="00344E11" w:rsidRPr="00300CE1" w:rsidRDefault="00344E11" w:rsidP="009835C0">
      <w:pPr>
        <w:pStyle w:val="a7"/>
        <w:spacing w:line="276" w:lineRule="auto"/>
        <w:jc w:val="both"/>
        <w:rPr>
          <w:rFonts w:ascii="Times New Roman" w:hAnsi="Times New Roman"/>
        </w:rPr>
      </w:pPr>
      <w:bookmarkStart w:id="101" w:name="n558"/>
      <w:bookmarkEnd w:id="101"/>
      <w:r w:rsidRPr="00300CE1">
        <w:rPr>
          <w:rFonts w:ascii="Times New Roman" w:hAnsi="Times New Roman"/>
        </w:rPr>
        <w:t xml:space="preserve">Акціонер має право у будь-який час до закінчення строку, відведеного для реєстрації учасників </w:t>
      </w:r>
      <w:r>
        <w:rPr>
          <w:rFonts w:ascii="Times New Roman" w:hAnsi="Times New Roman"/>
        </w:rPr>
        <w:t>Загальних зборів</w:t>
      </w:r>
      <w:r w:rsidRPr="00300CE1">
        <w:rPr>
          <w:rFonts w:ascii="Times New Roman" w:hAnsi="Times New Roman"/>
        </w:rPr>
        <w:t xml:space="preserve">, відкликати або замінити свого представника, повідомивши про це реєстраційну комісію, або взяти участь у </w:t>
      </w:r>
      <w:r>
        <w:rPr>
          <w:rFonts w:ascii="Times New Roman" w:hAnsi="Times New Roman"/>
        </w:rPr>
        <w:t xml:space="preserve">Загальних зборах </w:t>
      </w:r>
      <w:r w:rsidRPr="00300CE1">
        <w:rPr>
          <w:rFonts w:ascii="Times New Roman" w:hAnsi="Times New Roman"/>
        </w:rPr>
        <w:t xml:space="preserve"> особисто.</w:t>
      </w:r>
    </w:p>
    <w:p w:rsidR="00344E11" w:rsidRPr="00300CE1" w:rsidRDefault="00344E11" w:rsidP="009835C0">
      <w:pPr>
        <w:pStyle w:val="a7"/>
        <w:spacing w:line="276" w:lineRule="auto"/>
        <w:jc w:val="both"/>
        <w:rPr>
          <w:rFonts w:ascii="Times New Roman" w:hAnsi="Times New Roman"/>
        </w:rPr>
      </w:pPr>
      <w:bookmarkStart w:id="102" w:name="n559"/>
      <w:bookmarkEnd w:id="102"/>
      <w:r w:rsidRPr="00300CE1">
        <w:rPr>
          <w:rFonts w:ascii="Times New Roman" w:hAnsi="Times New Roman"/>
        </w:rPr>
        <w:t xml:space="preserve">У разі проведення очних </w:t>
      </w:r>
      <w:r>
        <w:rPr>
          <w:rFonts w:ascii="Times New Roman" w:hAnsi="Times New Roman"/>
        </w:rPr>
        <w:t>Загальних зборів</w:t>
      </w:r>
      <w:r w:rsidRPr="00300CE1">
        <w:rPr>
          <w:rFonts w:ascii="Times New Roman" w:hAnsi="Times New Roman"/>
        </w:rPr>
        <w:t xml:space="preserve"> повідомлення акціонером відповідного органу товариства про заміну або відкликання свого представника здійснюється в письмовій формі та вважається здійсненим у разі отримання такого повідомлення реєстраційною комісією у строки, передбачені абзацом четвертим </w:t>
      </w:r>
      <w:r>
        <w:rPr>
          <w:rFonts w:ascii="Times New Roman" w:hAnsi="Times New Roman"/>
        </w:rPr>
        <w:t>цього пункту</w:t>
      </w:r>
      <w:r w:rsidRPr="00300CE1">
        <w:rPr>
          <w:rFonts w:ascii="Times New Roman" w:hAnsi="Times New Roman"/>
        </w:rPr>
        <w:t>.</w:t>
      </w:r>
    </w:p>
    <w:p w:rsidR="00A244A0" w:rsidRDefault="00A244A0" w:rsidP="009835C0">
      <w:pPr>
        <w:pStyle w:val="3"/>
        <w:spacing w:line="276" w:lineRule="auto"/>
        <w:ind w:right="387"/>
        <w:jc w:val="center"/>
        <w:rPr>
          <w:color w:val="000000"/>
          <w:sz w:val="22"/>
          <w:szCs w:val="22"/>
          <w:lang w:val="uk-UA"/>
        </w:rPr>
      </w:pPr>
      <w:r>
        <w:rPr>
          <w:color w:val="000000"/>
          <w:sz w:val="22"/>
          <w:szCs w:val="22"/>
          <w:lang w:val="uk-UA"/>
        </w:rPr>
        <w:t xml:space="preserve">Стаття 9. ПОРЯДОК ПРОВЕДЕННЯ ЗАГАЛЬНИХ ЗБОРІВ </w:t>
      </w:r>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9.1</w:t>
      </w:r>
      <w:r w:rsidRPr="00480F38">
        <w:rPr>
          <w:rFonts w:ascii="Times New Roman" w:hAnsi="Times New Roman"/>
        </w:rPr>
        <w:t>. Порядок проведення Загальних зборів встановлюється Законом, Статутом</w:t>
      </w:r>
      <w:r>
        <w:rPr>
          <w:rFonts w:ascii="Times New Roman" w:hAnsi="Times New Roman"/>
        </w:rPr>
        <w:t>, цим Положенням</w:t>
      </w:r>
      <w:r w:rsidRPr="00480F38">
        <w:rPr>
          <w:rFonts w:ascii="Times New Roman" w:hAnsi="Times New Roman"/>
        </w:rPr>
        <w:t xml:space="preserve"> та рішенням Загальних зборів. Регламент роботи Загальних зборів затверджується окремим рішенням Загальних зборів.</w:t>
      </w:r>
    </w:p>
    <w:p w:rsidR="00344E11" w:rsidRDefault="00344E11" w:rsidP="009835C0">
      <w:pPr>
        <w:pStyle w:val="a7"/>
        <w:spacing w:line="276" w:lineRule="auto"/>
        <w:jc w:val="both"/>
        <w:rPr>
          <w:rFonts w:ascii="Times New Roman" w:hAnsi="Times New Roman"/>
        </w:rPr>
      </w:pPr>
      <w:bookmarkStart w:id="103" w:name="n594"/>
      <w:bookmarkEnd w:id="103"/>
    </w:p>
    <w:p w:rsidR="00344E11" w:rsidRDefault="00344E11" w:rsidP="009835C0">
      <w:pPr>
        <w:pStyle w:val="a7"/>
        <w:spacing w:line="276" w:lineRule="auto"/>
        <w:jc w:val="both"/>
        <w:rPr>
          <w:rFonts w:ascii="Times New Roman" w:hAnsi="Times New Roman"/>
        </w:rPr>
      </w:pPr>
      <w:r w:rsidRPr="00C66BF7">
        <w:rPr>
          <w:rFonts w:ascii="Times New Roman" w:hAnsi="Times New Roman"/>
          <w:b/>
        </w:rPr>
        <w:t>9.2.</w:t>
      </w:r>
      <w:r w:rsidRPr="00480F38">
        <w:rPr>
          <w:rFonts w:ascii="Times New Roman" w:hAnsi="Times New Roman"/>
        </w:rPr>
        <w:t xml:space="preserve"> Очні </w:t>
      </w:r>
      <w:r>
        <w:rPr>
          <w:rFonts w:ascii="Times New Roman" w:hAnsi="Times New Roman"/>
        </w:rPr>
        <w:t>З</w:t>
      </w:r>
      <w:r w:rsidRPr="00480F38">
        <w:rPr>
          <w:rFonts w:ascii="Times New Roman" w:hAnsi="Times New Roman"/>
        </w:rPr>
        <w:t xml:space="preserve">агальні збори проводяться на території України, в межах населеного пункту за місцезнаходженням </w:t>
      </w:r>
      <w:r>
        <w:rPr>
          <w:rFonts w:ascii="Times New Roman" w:hAnsi="Times New Roman"/>
        </w:rPr>
        <w:t>Товариства.</w:t>
      </w:r>
      <w:r w:rsidRPr="00480F38">
        <w:rPr>
          <w:rFonts w:ascii="Times New Roman" w:hAnsi="Times New Roman"/>
        </w:rPr>
        <w:t xml:space="preserve"> </w:t>
      </w:r>
      <w:bookmarkStart w:id="104" w:name="n595"/>
      <w:bookmarkEnd w:id="104"/>
    </w:p>
    <w:p w:rsidR="00344E11" w:rsidRDefault="00344E11" w:rsidP="009835C0">
      <w:pPr>
        <w:pStyle w:val="a7"/>
        <w:spacing w:line="276" w:lineRule="auto"/>
        <w:jc w:val="both"/>
        <w:rPr>
          <w:rFonts w:ascii="Times New Roman" w:hAnsi="Times New Roman"/>
        </w:rPr>
      </w:pPr>
      <w:bookmarkStart w:id="105" w:name="n596"/>
      <w:bookmarkEnd w:id="105"/>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9.3</w:t>
      </w:r>
      <w:r w:rsidRPr="00480F38">
        <w:rPr>
          <w:rFonts w:ascii="Times New Roman" w:hAnsi="Times New Roman"/>
        </w:rPr>
        <w:t xml:space="preserve">. Акціонери (акціонер), які (який) на дату складення переліку акціонерів, які мають право на участь у </w:t>
      </w:r>
      <w:r>
        <w:rPr>
          <w:rFonts w:ascii="Times New Roman" w:hAnsi="Times New Roman"/>
        </w:rPr>
        <w:t>З</w:t>
      </w:r>
      <w:r w:rsidRPr="00480F38">
        <w:rPr>
          <w:rFonts w:ascii="Times New Roman" w:hAnsi="Times New Roman"/>
        </w:rPr>
        <w:t xml:space="preserve">агальних зборах, сукупно є власниками (власником) 5 і більше відсотків голосуючих акцій, а також Національна комісія з цінних паперів та фондового ринку можуть призначити своїх представників для здійснення нагляду за реєстрацією акціонерів, проведенням </w:t>
      </w:r>
      <w:r>
        <w:rPr>
          <w:rFonts w:ascii="Times New Roman" w:hAnsi="Times New Roman"/>
        </w:rPr>
        <w:t>З</w:t>
      </w:r>
      <w:r w:rsidRPr="00480F38">
        <w:rPr>
          <w:rFonts w:ascii="Times New Roman" w:hAnsi="Times New Roman"/>
        </w:rPr>
        <w:t xml:space="preserve">агальних зборів, голосуванням та підбиттям його підсумків. </w:t>
      </w:r>
    </w:p>
    <w:p w:rsidR="00344E11" w:rsidRDefault="00344E11" w:rsidP="009835C0">
      <w:pPr>
        <w:pStyle w:val="a7"/>
        <w:spacing w:line="276" w:lineRule="auto"/>
        <w:jc w:val="both"/>
        <w:rPr>
          <w:rFonts w:ascii="Times New Roman" w:hAnsi="Times New Roman"/>
        </w:rPr>
      </w:pPr>
      <w:bookmarkStart w:id="106" w:name="n598"/>
      <w:bookmarkEnd w:id="106"/>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9.4.</w:t>
      </w:r>
      <w:r w:rsidRPr="00480F38">
        <w:rPr>
          <w:rFonts w:ascii="Times New Roman" w:hAnsi="Times New Roman"/>
        </w:rPr>
        <w:t xml:space="preserve"> Загальні збори не можуть розпочатися раніше, ніж зазначено у повідомленні про проведення </w:t>
      </w:r>
      <w:r>
        <w:rPr>
          <w:rFonts w:ascii="Times New Roman" w:hAnsi="Times New Roman"/>
        </w:rPr>
        <w:t>З</w:t>
      </w:r>
      <w:r w:rsidRPr="00480F38">
        <w:rPr>
          <w:rFonts w:ascii="Times New Roman" w:hAnsi="Times New Roman"/>
        </w:rPr>
        <w:t>агальних зборів.</w:t>
      </w:r>
    </w:p>
    <w:p w:rsidR="00344E11" w:rsidRPr="00480F38" w:rsidRDefault="00344E11" w:rsidP="009835C0">
      <w:pPr>
        <w:pStyle w:val="a7"/>
        <w:spacing w:line="276" w:lineRule="auto"/>
        <w:jc w:val="both"/>
        <w:rPr>
          <w:rFonts w:ascii="Times New Roman" w:hAnsi="Times New Roman"/>
        </w:rPr>
      </w:pPr>
      <w:bookmarkStart w:id="107" w:name="n599"/>
      <w:bookmarkEnd w:id="107"/>
      <w:r w:rsidRPr="00480F38">
        <w:rPr>
          <w:rFonts w:ascii="Times New Roman" w:hAnsi="Times New Roman"/>
        </w:rPr>
        <w:t xml:space="preserve">Загальні збори мають завершитися до завершення дня, який зазначено у повідомленні про проведення </w:t>
      </w:r>
      <w:r>
        <w:rPr>
          <w:rFonts w:ascii="Times New Roman" w:hAnsi="Times New Roman"/>
        </w:rPr>
        <w:t>З</w:t>
      </w:r>
      <w:r w:rsidRPr="00480F38">
        <w:rPr>
          <w:rFonts w:ascii="Times New Roman" w:hAnsi="Times New Roman"/>
        </w:rPr>
        <w:t xml:space="preserve">агальних зборів, крім випадку оголошення перерви у </w:t>
      </w:r>
      <w:r>
        <w:rPr>
          <w:rFonts w:ascii="Times New Roman" w:hAnsi="Times New Roman"/>
        </w:rPr>
        <w:t>З</w:t>
      </w:r>
      <w:r w:rsidRPr="00480F38">
        <w:rPr>
          <w:rFonts w:ascii="Times New Roman" w:hAnsi="Times New Roman"/>
        </w:rPr>
        <w:t>агальних зборах</w:t>
      </w:r>
      <w:r>
        <w:rPr>
          <w:rFonts w:ascii="Times New Roman" w:hAnsi="Times New Roman"/>
        </w:rPr>
        <w:t>.</w:t>
      </w:r>
      <w:r w:rsidRPr="00480F38">
        <w:rPr>
          <w:rFonts w:ascii="Times New Roman" w:hAnsi="Times New Roman"/>
        </w:rPr>
        <w:t xml:space="preserve"> відповідно до </w:t>
      </w:r>
      <w:r>
        <w:rPr>
          <w:rFonts w:ascii="Times New Roman" w:hAnsi="Times New Roman"/>
        </w:rPr>
        <w:t>пункту 9.9 цього Статуту.</w:t>
      </w:r>
    </w:p>
    <w:p w:rsidR="00344E11" w:rsidRDefault="00344E11" w:rsidP="009835C0">
      <w:pPr>
        <w:pStyle w:val="a7"/>
        <w:spacing w:line="276" w:lineRule="auto"/>
        <w:jc w:val="both"/>
        <w:rPr>
          <w:rFonts w:ascii="Times New Roman" w:hAnsi="Times New Roman"/>
        </w:rPr>
      </w:pPr>
      <w:bookmarkStart w:id="108" w:name="n600"/>
      <w:bookmarkEnd w:id="108"/>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9.5.</w:t>
      </w:r>
      <w:r w:rsidRPr="00480F38">
        <w:rPr>
          <w:rFonts w:ascii="Times New Roman" w:hAnsi="Times New Roman"/>
        </w:rPr>
        <w:t xml:space="preserve"> </w:t>
      </w:r>
      <w:r>
        <w:rPr>
          <w:rFonts w:ascii="Times New Roman" w:hAnsi="Times New Roman"/>
        </w:rPr>
        <w:t>Г</w:t>
      </w:r>
      <w:r w:rsidRPr="00480F38">
        <w:rPr>
          <w:rFonts w:ascii="Times New Roman" w:hAnsi="Times New Roman"/>
        </w:rPr>
        <w:t>оловуюч</w:t>
      </w:r>
      <w:r>
        <w:rPr>
          <w:rFonts w:ascii="Times New Roman" w:hAnsi="Times New Roman"/>
        </w:rPr>
        <w:t xml:space="preserve">ий </w:t>
      </w:r>
      <w:r w:rsidRPr="00480F38">
        <w:rPr>
          <w:rFonts w:ascii="Times New Roman" w:hAnsi="Times New Roman"/>
        </w:rPr>
        <w:t xml:space="preserve">та секретар </w:t>
      </w:r>
      <w:r>
        <w:rPr>
          <w:rFonts w:ascii="Times New Roman" w:hAnsi="Times New Roman"/>
        </w:rPr>
        <w:t>Загальних зборів визначаються особою, яка скликає Загальні збори.</w:t>
      </w:r>
    </w:p>
    <w:p w:rsidR="00344E11" w:rsidRDefault="00344E11" w:rsidP="009835C0">
      <w:pPr>
        <w:pStyle w:val="a7"/>
        <w:spacing w:line="276" w:lineRule="auto"/>
        <w:jc w:val="both"/>
        <w:rPr>
          <w:rFonts w:ascii="Times New Roman" w:hAnsi="Times New Roman"/>
        </w:rPr>
      </w:pPr>
      <w:bookmarkStart w:id="109" w:name="n601"/>
      <w:bookmarkStart w:id="110" w:name="n602"/>
      <w:bookmarkEnd w:id="109"/>
      <w:bookmarkEnd w:id="110"/>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9.6.</w:t>
      </w:r>
      <w:r w:rsidRPr="00480F38">
        <w:rPr>
          <w:rFonts w:ascii="Times New Roman" w:hAnsi="Times New Roman"/>
        </w:rPr>
        <w:t xml:space="preserve"> В очних </w:t>
      </w:r>
      <w:r>
        <w:rPr>
          <w:rFonts w:ascii="Times New Roman" w:hAnsi="Times New Roman"/>
        </w:rPr>
        <w:t>З</w:t>
      </w:r>
      <w:r w:rsidRPr="00480F38">
        <w:rPr>
          <w:rFonts w:ascii="Times New Roman" w:hAnsi="Times New Roman"/>
        </w:rPr>
        <w:t>агальних зборах акціонер має право брати участь дистанційно через авторизовану електронну систему. У такому разі акціонеру забезпечується можливість участі в обговоренні питань порядку денного.</w:t>
      </w:r>
    </w:p>
    <w:p w:rsidR="00C66BF7" w:rsidRDefault="00C66BF7" w:rsidP="009835C0">
      <w:pPr>
        <w:pStyle w:val="a7"/>
        <w:spacing w:line="276" w:lineRule="auto"/>
        <w:jc w:val="both"/>
        <w:rPr>
          <w:rFonts w:ascii="Times New Roman" w:hAnsi="Times New Roman"/>
        </w:rPr>
      </w:pPr>
      <w:bookmarkStart w:id="111" w:name="n603"/>
      <w:bookmarkStart w:id="112" w:name="n604"/>
      <w:bookmarkEnd w:id="111"/>
      <w:bookmarkEnd w:id="112"/>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9.7.</w:t>
      </w:r>
      <w:r w:rsidRPr="00480F38">
        <w:rPr>
          <w:rFonts w:ascii="Times New Roman" w:hAnsi="Times New Roman"/>
        </w:rPr>
        <w:t xml:space="preserve"> За рішенням особи, яка скликає </w:t>
      </w:r>
      <w:r>
        <w:rPr>
          <w:rFonts w:ascii="Times New Roman" w:hAnsi="Times New Roman"/>
        </w:rPr>
        <w:t>З</w:t>
      </w:r>
      <w:r w:rsidRPr="00480F38">
        <w:rPr>
          <w:rFonts w:ascii="Times New Roman" w:hAnsi="Times New Roman"/>
        </w:rPr>
        <w:t xml:space="preserve">агальні збори, чи самих </w:t>
      </w:r>
      <w:r>
        <w:rPr>
          <w:rFonts w:ascii="Times New Roman" w:hAnsi="Times New Roman"/>
        </w:rPr>
        <w:t>З</w:t>
      </w:r>
      <w:r w:rsidRPr="00480F38">
        <w:rPr>
          <w:rFonts w:ascii="Times New Roman" w:hAnsi="Times New Roman"/>
        </w:rPr>
        <w:t xml:space="preserve">агальних зборів може здійснюватися фіксація з використанням технічних засобів ходу </w:t>
      </w:r>
      <w:r>
        <w:rPr>
          <w:rFonts w:ascii="Times New Roman" w:hAnsi="Times New Roman"/>
        </w:rPr>
        <w:t>З</w:t>
      </w:r>
      <w:r w:rsidRPr="00480F38">
        <w:rPr>
          <w:rFonts w:ascii="Times New Roman" w:hAnsi="Times New Roman"/>
        </w:rPr>
        <w:t xml:space="preserve">агальних зборів або розгляду окремого питання. Відповідні записи додаються до протоколу </w:t>
      </w:r>
      <w:r>
        <w:rPr>
          <w:rFonts w:ascii="Times New Roman" w:hAnsi="Times New Roman"/>
        </w:rPr>
        <w:t>З</w:t>
      </w:r>
      <w:r w:rsidRPr="00480F38">
        <w:rPr>
          <w:rFonts w:ascii="Times New Roman" w:hAnsi="Times New Roman"/>
        </w:rPr>
        <w:t>агальних зборів.</w:t>
      </w:r>
    </w:p>
    <w:p w:rsidR="00C66BF7" w:rsidRDefault="00C66BF7" w:rsidP="009835C0">
      <w:pPr>
        <w:pStyle w:val="a7"/>
        <w:spacing w:line="276" w:lineRule="auto"/>
        <w:jc w:val="both"/>
        <w:rPr>
          <w:rFonts w:ascii="Times New Roman" w:hAnsi="Times New Roman"/>
        </w:rPr>
      </w:pPr>
      <w:bookmarkStart w:id="113" w:name="n605"/>
      <w:bookmarkEnd w:id="113"/>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lastRenderedPageBreak/>
        <w:t>9.8.</w:t>
      </w:r>
      <w:r w:rsidRPr="00480F38">
        <w:rPr>
          <w:rFonts w:ascii="Times New Roman" w:hAnsi="Times New Roman"/>
        </w:rPr>
        <w:t xml:space="preserve"> Загальні збори під час їх проведення можуть змінювати черговість розгляду питань порядку денного, за умови що за таке рішення буде віддано не менше трьох чвертей голосів акціонерів, які зареєструвалися для участі у </w:t>
      </w:r>
      <w:r>
        <w:rPr>
          <w:rFonts w:ascii="Times New Roman" w:hAnsi="Times New Roman"/>
        </w:rPr>
        <w:t>З</w:t>
      </w:r>
      <w:r w:rsidRPr="00480F38">
        <w:rPr>
          <w:rFonts w:ascii="Times New Roman" w:hAnsi="Times New Roman"/>
        </w:rPr>
        <w:t>агальних зборах.</w:t>
      </w:r>
    </w:p>
    <w:p w:rsidR="00C66BF7" w:rsidRDefault="00C66BF7" w:rsidP="009835C0">
      <w:pPr>
        <w:pStyle w:val="a7"/>
        <w:spacing w:line="276" w:lineRule="auto"/>
        <w:jc w:val="both"/>
        <w:rPr>
          <w:rFonts w:ascii="Times New Roman" w:hAnsi="Times New Roman"/>
        </w:rPr>
      </w:pPr>
      <w:bookmarkStart w:id="114" w:name="n606"/>
      <w:bookmarkEnd w:id="114"/>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9.9.</w:t>
      </w:r>
      <w:r w:rsidRPr="00480F38">
        <w:rPr>
          <w:rFonts w:ascii="Times New Roman" w:hAnsi="Times New Roman"/>
        </w:rPr>
        <w:t xml:space="preserve"> У ході </w:t>
      </w:r>
      <w:r>
        <w:rPr>
          <w:rFonts w:ascii="Times New Roman" w:hAnsi="Times New Roman"/>
        </w:rPr>
        <w:t>З</w:t>
      </w:r>
      <w:r w:rsidRPr="00480F38">
        <w:rPr>
          <w:rFonts w:ascii="Times New Roman" w:hAnsi="Times New Roman"/>
        </w:rPr>
        <w:t xml:space="preserve">агальних зборів може бути оголошено перерву до наступного дня. Рішення про оголошення перерви до наступного дня приймається не менше ніж трьома чвертями голосів акціонерів, які зареєструвалися для участі у </w:t>
      </w:r>
      <w:r>
        <w:rPr>
          <w:rFonts w:ascii="Times New Roman" w:hAnsi="Times New Roman"/>
        </w:rPr>
        <w:t>З</w:t>
      </w:r>
      <w:r w:rsidRPr="00480F38">
        <w:rPr>
          <w:rFonts w:ascii="Times New Roman" w:hAnsi="Times New Roman"/>
        </w:rPr>
        <w:t>агальних зборах та є власниками акцій, голосуючих принаймні з одного питання, що розглядатиметься наступного дня.</w:t>
      </w:r>
    </w:p>
    <w:p w:rsidR="00344E11" w:rsidRPr="00480F38" w:rsidRDefault="00344E11" w:rsidP="009835C0">
      <w:pPr>
        <w:pStyle w:val="a7"/>
        <w:spacing w:line="276" w:lineRule="auto"/>
        <w:jc w:val="both"/>
        <w:rPr>
          <w:rFonts w:ascii="Times New Roman" w:hAnsi="Times New Roman"/>
        </w:rPr>
      </w:pPr>
      <w:bookmarkStart w:id="115" w:name="n607"/>
      <w:bookmarkEnd w:id="115"/>
      <w:r w:rsidRPr="00480F38">
        <w:rPr>
          <w:rFonts w:ascii="Times New Roman" w:hAnsi="Times New Roman"/>
        </w:rPr>
        <w:t xml:space="preserve">Повторна реєстрація акціонерів (їх представників) наступного дня не проводиться. Кількість голосів акціонерів, які зареєструвалися для участі в </w:t>
      </w:r>
      <w:r>
        <w:rPr>
          <w:rFonts w:ascii="Times New Roman" w:hAnsi="Times New Roman"/>
        </w:rPr>
        <w:t>З</w:t>
      </w:r>
      <w:r w:rsidRPr="00480F38">
        <w:rPr>
          <w:rFonts w:ascii="Times New Roman" w:hAnsi="Times New Roman"/>
        </w:rPr>
        <w:t>агальних зборах, визначається на підставі даних реєстрації першого дня.</w:t>
      </w:r>
    </w:p>
    <w:p w:rsidR="00344E11" w:rsidRPr="00480F38" w:rsidRDefault="00344E11" w:rsidP="009835C0">
      <w:pPr>
        <w:pStyle w:val="a7"/>
        <w:spacing w:line="276" w:lineRule="auto"/>
        <w:jc w:val="both"/>
        <w:rPr>
          <w:rFonts w:ascii="Times New Roman" w:hAnsi="Times New Roman"/>
        </w:rPr>
      </w:pPr>
      <w:bookmarkStart w:id="116" w:name="n608"/>
      <w:bookmarkEnd w:id="116"/>
      <w:r w:rsidRPr="00480F38">
        <w:rPr>
          <w:rFonts w:ascii="Times New Roman" w:hAnsi="Times New Roman"/>
        </w:rPr>
        <w:t xml:space="preserve">Після перерви очні </w:t>
      </w:r>
      <w:r>
        <w:rPr>
          <w:rFonts w:ascii="Times New Roman" w:hAnsi="Times New Roman"/>
        </w:rPr>
        <w:t>З</w:t>
      </w:r>
      <w:r w:rsidRPr="00480F38">
        <w:rPr>
          <w:rFonts w:ascii="Times New Roman" w:hAnsi="Times New Roman"/>
        </w:rPr>
        <w:t xml:space="preserve">агальні збори проводяться в тому самому місці, що зазначене в повідомленні про проведення </w:t>
      </w:r>
      <w:r>
        <w:rPr>
          <w:rFonts w:ascii="Times New Roman" w:hAnsi="Times New Roman"/>
        </w:rPr>
        <w:t>З</w:t>
      </w:r>
      <w:r w:rsidRPr="00480F38">
        <w:rPr>
          <w:rFonts w:ascii="Times New Roman" w:hAnsi="Times New Roman"/>
        </w:rPr>
        <w:t>агальних зборів.</w:t>
      </w:r>
    </w:p>
    <w:p w:rsidR="00344E11" w:rsidRPr="00480F38" w:rsidRDefault="00344E11" w:rsidP="009835C0">
      <w:pPr>
        <w:pStyle w:val="a7"/>
        <w:spacing w:line="276" w:lineRule="auto"/>
        <w:jc w:val="both"/>
        <w:rPr>
          <w:rFonts w:ascii="Times New Roman" w:hAnsi="Times New Roman"/>
        </w:rPr>
      </w:pPr>
      <w:bookmarkStart w:id="117" w:name="n609"/>
      <w:bookmarkEnd w:id="117"/>
      <w:r w:rsidRPr="00480F38">
        <w:rPr>
          <w:rFonts w:ascii="Times New Roman" w:hAnsi="Times New Roman"/>
        </w:rPr>
        <w:t xml:space="preserve">У ході </w:t>
      </w:r>
      <w:r>
        <w:rPr>
          <w:rFonts w:ascii="Times New Roman" w:hAnsi="Times New Roman"/>
        </w:rPr>
        <w:t>З</w:t>
      </w:r>
      <w:r w:rsidRPr="00480F38">
        <w:rPr>
          <w:rFonts w:ascii="Times New Roman" w:hAnsi="Times New Roman"/>
        </w:rPr>
        <w:t>агальних зборів не може оголошуватися більше трьох перерв.</w:t>
      </w:r>
    </w:p>
    <w:p w:rsidR="00344E11" w:rsidRPr="00480F38" w:rsidRDefault="00344E11" w:rsidP="009835C0">
      <w:pPr>
        <w:pStyle w:val="a7"/>
        <w:spacing w:line="276" w:lineRule="auto"/>
        <w:jc w:val="both"/>
        <w:rPr>
          <w:rFonts w:ascii="Times New Roman" w:hAnsi="Times New Roman"/>
        </w:rPr>
      </w:pPr>
      <w:bookmarkStart w:id="118" w:name="n610"/>
      <w:bookmarkEnd w:id="118"/>
      <w:r w:rsidRPr="00C66BF7">
        <w:rPr>
          <w:rFonts w:ascii="Times New Roman" w:hAnsi="Times New Roman"/>
          <w:b/>
        </w:rPr>
        <w:t>9.10.</w:t>
      </w:r>
      <w:r w:rsidRPr="00480F38">
        <w:rPr>
          <w:rFonts w:ascii="Times New Roman" w:hAnsi="Times New Roman"/>
        </w:rPr>
        <w:t xml:space="preserve"> На </w:t>
      </w:r>
      <w:r>
        <w:rPr>
          <w:rFonts w:ascii="Times New Roman" w:hAnsi="Times New Roman"/>
        </w:rPr>
        <w:t>З</w:t>
      </w:r>
      <w:r w:rsidRPr="00480F38">
        <w:rPr>
          <w:rFonts w:ascii="Times New Roman" w:hAnsi="Times New Roman"/>
        </w:rPr>
        <w:t xml:space="preserve">агальних зборах голосування проводиться з усіх питань порядку денного, винесених на голосування. Головуючий на </w:t>
      </w:r>
      <w:r>
        <w:rPr>
          <w:rFonts w:ascii="Times New Roman" w:hAnsi="Times New Roman"/>
        </w:rPr>
        <w:t>З</w:t>
      </w:r>
      <w:r w:rsidRPr="00480F38">
        <w:rPr>
          <w:rFonts w:ascii="Times New Roman" w:hAnsi="Times New Roman"/>
        </w:rPr>
        <w:t>агальних зборах у випадку, передбаченому </w:t>
      </w:r>
      <w:r>
        <w:rPr>
          <w:rFonts w:ascii="Times New Roman" w:hAnsi="Times New Roman"/>
        </w:rPr>
        <w:t xml:space="preserve">пунктом </w:t>
      </w:r>
      <w:r w:rsidR="00C66BF7">
        <w:rPr>
          <w:rFonts w:ascii="Times New Roman" w:hAnsi="Times New Roman"/>
        </w:rPr>
        <w:t>6</w:t>
      </w:r>
      <w:r>
        <w:rPr>
          <w:rFonts w:ascii="Times New Roman" w:hAnsi="Times New Roman"/>
        </w:rPr>
        <w:t xml:space="preserve">.2 цього </w:t>
      </w:r>
      <w:r w:rsidR="00C66BF7">
        <w:rPr>
          <w:rFonts w:ascii="Times New Roman" w:hAnsi="Times New Roman"/>
        </w:rPr>
        <w:t>Положення</w:t>
      </w:r>
      <w:r w:rsidRPr="00480F38">
        <w:rPr>
          <w:rFonts w:ascii="Times New Roman" w:hAnsi="Times New Roman"/>
        </w:rPr>
        <w:t xml:space="preserve">, </w:t>
      </w:r>
      <w:r>
        <w:rPr>
          <w:rFonts w:ascii="Times New Roman" w:hAnsi="Times New Roman"/>
        </w:rPr>
        <w:t>о</w:t>
      </w:r>
      <w:r w:rsidRPr="00480F38">
        <w:rPr>
          <w:rFonts w:ascii="Times New Roman" w:hAnsi="Times New Roman"/>
        </w:rPr>
        <w:t xml:space="preserve">голошує про непроведення голосування з питання порядку денного у зв’язку з неприйняттям або прийняттям взаємовиключного рішення з попереднього питання (одного з попередніх питань). Інформація про факт та причини непроведення голосування повідомляється головуючим на </w:t>
      </w:r>
      <w:r>
        <w:rPr>
          <w:rFonts w:ascii="Times New Roman" w:hAnsi="Times New Roman"/>
        </w:rPr>
        <w:t>З</w:t>
      </w:r>
      <w:r w:rsidRPr="00480F38">
        <w:rPr>
          <w:rFonts w:ascii="Times New Roman" w:hAnsi="Times New Roman"/>
        </w:rPr>
        <w:t>агальних зборах під час їх проведенн</w:t>
      </w:r>
      <w:r>
        <w:rPr>
          <w:rFonts w:ascii="Times New Roman" w:hAnsi="Times New Roman"/>
        </w:rPr>
        <w:t>я та відображається у протоколі З</w:t>
      </w:r>
      <w:r w:rsidRPr="00480F38">
        <w:rPr>
          <w:rFonts w:ascii="Times New Roman" w:hAnsi="Times New Roman"/>
        </w:rPr>
        <w:t>агальних зборів.</w:t>
      </w:r>
    </w:p>
    <w:p w:rsidR="00C66BF7" w:rsidRDefault="00C66BF7" w:rsidP="009835C0">
      <w:pPr>
        <w:pStyle w:val="a7"/>
        <w:spacing w:line="276" w:lineRule="auto"/>
        <w:jc w:val="both"/>
        <w:rPr>
          <w:rFonts w:ascii="Times New Roman" w:hAnsi="Times New Roman"/>
        </w:rPr>
      </w:pPr>
      <w:bookmarkStart w:id="119" w:name="n611"/>
      <w:bookmarkEnd w:id="119"/>
    </w:p>
    <w:p w:rsidR="00344E11" w:rsidRPr="00480F38" w:rsidRDefault="00344E11" w:rsidP="009835C0">
      <w:pPr>
        <w:pStyle w:val="a7"/>
        <w:spacing w:line="276" w:lineRule="auto"/>
        <w:jc w:val="both"/>
        <w:rPr>
          <w:rFonts w:ascii="Times New Roman" w:hAnsi="Times New Roman"/>
        </w:rPr>
      </w:pPr>
      <w:r w:rsidRPr="00C66BF7">
        <w:rPr>
          <w:rFonts w:ascii="Times New Roman" w:hAnsi="Times New Roman"/>
          <w:b/>
        </w:rPr>
        <w:t>9.11.</w:t>
      </w:r>
      <w:r w:rsidRPr="00480F38">
        <w:rPr>
          <w:rFonts w:ascii="Times New Roman" w:hAnsi="Times New Roman"/>
        </w:rPr>
        <w:t xml:space="preserve"> 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до наступного дня.</w:t>
      </w:r>
    </w:p>
    <w:p w:rsidR="00C66BF7" w:rsidRDefault="00C66BF7" w:rsidP="009835C0">
      <w:pPr>
        <w:pStyle w:val="3"/>
        <w:spacing w:line="276" w:lineRule="auto"/>
        <w:ind w:right="387"/>
        <w:jc w:val="center"/>
        <w:rPr>
          <w:color w:val="000000"/>
          <w:sz w:val="22"/>
          <w:szCs w:val="22"/>
          <w:lang w:val="uk-UA"/>
        </w:rPr>
      </w:pPr>
      <w:r>
        <w:rPr>
          <w:color w:val="000000"/>
          <w:sz w:val="22"/>
          <w:szCs w:val="22"/>
          <w:lang w:val="uk-UA"/>
        </w:rPr>
        <w:t xml:space="preserve">Стаття 10. КВОРУМ ЗАГАЛЬНИХ ЗБОРІВ </w:t>
      </w:r>
    </w:p>
    <w:p w:rsidR="00C66BF7" w:rsidRPr="004C736F" w:rsidRDefault="00C66BF7" w:rsidP="009835C0">
      <w:pPr>
        <w:pStyle w:val="a7"/>
        <w:spacing w:line="276" w:lineRule="auto"/>
        <w:jc w:val="both"/>
        <w:rPr>
          <w:rFonts w:ascii="Times New Roman" w:hAnsi="Times New Roman"/>
        </w:rPr>
      </w:pPr>
      <w:r w:rsidRPr="00C66BF7">
        <w:rPr>
          <w:rFonts w:ascii="Times New Roman" w:hAnsi="Times New Roman"/>
          <w:b/>
        </w:rPr>
        <w:t>10.1.</w:t>
      </w:r>
      <w:r w:rsidRPr="004C736F">
        <w:rPr>
          <w:rFonts w:ascii="Times New Roman" w:hAnsi="Times New Roman"/>
        </w:rPr>
        <w:t xml:space="preserve"> Загальні збори акціонерів мають кворум, за умови реєстрації для участі в них акціонерів, які сукупно є власниками більше 50 відсотків голосуючих акцій.</w:t>
      </w:r>
    </w:p>
    <w:p w:rsidR="00C66BF7" w:rsidRDefault="00C66BF7" w:rsidP="009835C0">
      <w:pPr>
        <w:pStyle w:val="a7"/>
        <w:spacing w:line="276" w:lineRule="auto"/>
        <w:jc w:val="both"/>
        <w:rPr>
          <w:rFonts w:ascii="Times New Roman" w:hAnsi="Times New Roman"/>
        </w:rPr>
      </w:pPr>
      <w:bookmarkStart w:id="120" w:name="n430"/>
      <w:bookmarkStart w:id="121" w:name="n432"/>
      <w:bookmarkEnd w:id="120"/>
      <w:bookmarkEnd w:id="121"/>
    </w:p>
    <w:p w:rsidR="00C66BF7" w:rsidRPr="004C736F" w:rsidRDefault="00C66BF7" w:rsidP="009835C0">
      <w:pPr>
        <w:pStyle w:val="a7"/>
        <w:spacing w:line="276" w:lineRule="auto"/>
        <w:jc w:val="both"/>
        <w:rPr>
          <w:rFonts w:ascii="Times New Roman" w:hAnsi="Times New Roman"/>
        </w:rPr>
      </w:pPr>
      <w:r w:rsidRPr="00C66BF7">
        <w:rPr>
          <w:rFonts w:ascii="Times New Roman" w:hAnsi="Times New Roman"/>
          <w:b/>
        </w:rPr>
        <w:t>10.2.</w:t>
      </w:r>
      <w:r w:rsidRPr="004C736F">
        <w:rPr>
          <w:rFonts w:ascii="Times New Roman" w:hAnsi="Times New Roman"/>
        </w:rPr>
        <w:t xml:space="preserve"> Акції </w:t>
      </w:r>
      <w:r>
        <w:rPr>
          <w:rFonts w:ascii="Times New Roman" w:hAnsi="Times New Roman"/>
        </w:rPr>
        <w:t>Т</w:t>
      </w:r>
      <w:r w:rsidRPr="004C736F">
        <w:rPr>
          <w:rFonts w:ascii="Times New Roman" w:hAnsi="Times New Roman"/>
        </w:rPr>
        <w:t xml:space="preserve">овариства, що належать юридичній особі, яка перебуває під контролем такого </w:t>
      </w:r>
      <w:r>
        <w:rPr>
          <w:rFonts w:ascii="Times New Roman" w:hAnsi="Times New Roman"/>
        </w:rPr>
        <w:t>Т</w:t>
      </w:r>
      <w:r w:rsidRPr="004C736F">
        <w:rPr>
          <w:rFonts w:ascii="Times New Roman" w:hAnsi="Times New Roman"/>
        </w:rPr>
        <w:t xml:space="preserve">овариства, не враховуються при визначенні кворуму загальних зборів та не дають права на участь у голосуванні на </w:t>
      </w:r>
      <w:r>
        <w:rPr>
          <w:rFonts w:ascii="Times New Roman" w:hAnsi="Times New Roman"/>
        </w:rPr>
        <w:t>З</w:t>
      </w:r>
      <w:r w:rsidRPr="004C736F">
        <w:rPr>
          <w:rFonts w:ascii="Times New Roman" w:hAnsi="Times New Roman"/>
        </w:rPr>
        <w:t>агальних зборах акціонерів.</w:t>
      </w:r>
    </w:p>
    <w:p w:rsidR="00C66BF7" w:rsidRDefault="00C66BF7" w:rsidP="009835C0">
      <w:pPr>
        <w:pStyle w:val="a7"/>
        <w:spacing w:line="276" w:lineRule="auto"/>
        <w:jc w:val="both"/>
        <w:rPr>
          <w:rFonts w:ascii="Times New Roman" w:hAnsi="Times New Roman"/>
        </w:rPr>
      </w:pPr>
      <w:bookmarkStart w:id="122" w:name="n433"/>
      <w:bookmarkEnd w:id="122"/>
    </w:p>
    <w:p w:rsidR="00C66BF7" w:rsidRPr="004C736F" w:rsidRDefault="00C66BF7" w:rsidP="009835C0">
      <w:pPr>
        <w:pStyle w:val="a7"/>
        <w:spacing w:line="276" w:lineRule="auto"/>
        <w:jc w:val="both"/>
        <w:rPr>
          <w:rFonts w:ascii="Times New Roman" w:hAnsi="Times New Roman"/>
        </w:rPr>
      </w:pPr>
      <w:r w:rsidRPr="00C66BF7">
        <w:rPr>
          <w:rFonts w:ascii="Times New Roman" w:hAnsi="Times New Roman"/>
          <w:b/>
        </w:rPr>
        <w:t>10.3.</w:t>
      </w:r>
      <w:r w:rsidRPr="004C736F">
        <w:rPr>
          <w:rFonts w:ascii="Times New Roman" w:hAnsi="Times New Roman"/>
        </w:rPr>
        <w:t xml:space="preserve"> Наявність кворуму </w:t>
      </w:r>
      <w:r>
        <w:rPr>
          <w:rFonts w:ascii="Times New Roman" w:hAnsi="Times New Roman"/>
        </w:rPr>
        <w:t>З</w:t>
      </w:r>
      <w:r w:rsidRPr="004C736F">
        <w:rPr>
          <w:rFonts w:ascii="Times New Roman" w:hAnsi="Times New Roman"/>
        </w:rPr>
        <w:t xml:space="preserve">агальних зборів визначається на момент закінчення реєстрації акціонерів для участі у </w:t>
      </w:r>
      <w:r>
        <w:rPr>
          <w:rFonts w:ascii="Times New Roman" w:hAnsi="Times New Roman"/>
        </w:rPr>
        <w:t>З</w:t>
      </w:r>
      <w:r w:rsidRPr="004C736F">
        <w:rPr>
          <w:rFonts w:ascii="Times New Roman" w:hAnsi="Times New Roman"/>
        </w:rPr>
        <w:t xml:space="preserve">агальних зборах на підставі переліку акціонерів (їх представників), які зареєструвалися для участі у </w:t>
      </w:r>
      <w:r>
        <w:rPr>
          <w:rFonts w:ascii="Times New Roman" w:hAnsi="Times New Roman"/>
        </w:rPr>
        <w:t>З</w:t>
      </w:r>
      <w:r w:rsidRPr="004C736F">
        <w:rPr>
          <w:rFonts w:ascii="Times New Roman" w:hAnsi="Times New Roman"/>
        </w:rPr>
        <w:t>агальних зборах, сформованого авторизованою електронною системою.</w:t>
      </w:r>
    </w:p>
    <w:p w:rsidR="00C66BF7" w:rsidRDefault="00C66BF7" w:rsidP="009835C0">
      <w:pPr>
        <w:spacing w:line="276" w:lineRule="auto"/>
        <w:jc w:val="both"/>
        <w:rPr>
          <w:b/>
          <w:sz w:val="22"/>
          <w:szCs w:val="20"/>
        </w:rPr>
      </w:pPr>
    </w:p>
    <w:p w:rsidR="00C66BF7" w:rsidRDefault="00C66BF7" w:rsidP="009835C0">
      <w:pPr>
        <w:spacing w:line="276" w:lineRule="auto"/>
        <w:ind w:firstLine="567"/>
        <w:jc w:val="both"/>
        <w:rPr>
          <w:b/>
          <w:sz w:val="22"/>
          <w:szCs w:val="20"/>
        </w:rPr>
      </w:pPr>
    </w:p>
    <w:p w:rsidR="00C66BF7" w:rsidRPr="000B4063" w:rsidRDefault="00C66BF7" w:rsidP="009835C0">
      <w:pPr>
        <w:spacing w:line="276" w:lineRule="auto"/>
        <w:ind w:firstLine="567"/>
        <w:jc w:val="both"/>
        <w:rPr>
          <w:b/>
          <w:sz w:val="22"/>
          <w:szCs w:val="20"/>
        </w:rPr>
      </w:pPr>
      <w:r w:rsidRPr="00C66BF7">
        <w:rPr>
          <w:b/>
          <w:color w:val="000000"/>
          <w:sz w:val="22"/>
          <w:szCs w:val="22"/>
        </w:rPr>
        <w:t>Стаття 11.</w:t>
      </w:r>
      <w:r w:rsidRPr="000B4063">
        <w:rPr>
          <w:b/>
          <w:sz w:val="22"/>
          <w:szCs w:val="20"/>
        </w:rPr>
        <w:t xml:space="preserve"> </w:t>
      </w:r>
      <w:r w:rsidRPr="00C66BF7">
        <w:rPr>
          <w:b/>
          <w:caps/>
          <w:sz w:val="22"/>
          <w:szCs w:val="20"/>
        </w:rPr>
        <w:t>Порядок прийняття рішень Загальними зборами акціонерів.</w:t>
      </w:r>
    </w:p>
    <w:p w:rsidR="00C66BF7" w:rsidRDefault="00C66BF7" w:rsidP="009835C0">
      <w:pPr>
        <w:spacing w:line="276" w:lineRule="auto"/>
        <w:ind w:firstLine="567"/>
        <w:jc w:val="both"/>
        <w:rPr>
          <w:sz w:val="22"/>
          <w:szCs w:val="20"/>
        </w:rPr>
      </w:pPr>
    </w:p>
    <w:p w:rsidR="00C66BF7" w:rsidRDefault="00C66BF7" w:rsidP="009835C0">
      <w:pPr>
        <w:spacing w:line="276" w:lineRule="auto"/>
        <w:jc w:val="both"/>
        <w:rPr>
          <w:sz w:val="22"/>
          <w:szCs w:val="20"/>
        </w:rPr>
      </w:pPr>
      <w:r w:rsidRPr="00C66BF7">
        <w:rPr>
          <w:b/>
          <w:sz w:val="22"/>
          <w:szCs w:val="20"/>
        </w:rPr>
        <w:t>11.1.</w:t>
      </w:r>
      <w:r>
        <w:rPr>
          <w:sz w:val="22"/>
          <w:szCs w:val="20"/>
        </w:rPr>
        <w:t xml:space="preserve"> Одна голосуюча акція надає акціонеру один голосу для вирішення кожного з питань, винесених на голосування на Загальних зборах.</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11.2.</w:t>
      </w:r>
      <w:r>
        <w:rPr>
          <w:sz w:val="22"/>
          <w:szCs w:val="20"/>
        </w:rPr>
        <w:t xml:space="preserve"> Рішення Загальних зборів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із зазначеного питання акцій.</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11.3.</w:t>
      </w:r>
      <w:r>
        <w:rPr>
          <w:sz w:val="22"/>
          <w:szCs w:val="20"/>
        </w:rPr>
        <w:t xml:space="preserve"> Рішення Загальних зборів з питань, передбачених підпунктами 2-10, 19 та 28 пункту 3.2 цього Положення,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w:t>
      </w:r>
    </w:p>
    <w:p w:rsidR="00C66BF7" w:rsidRDefault="00C66BF7" w:rsidP="009835C0">
      <w:pPr>
        <w:spacing w:line="276" w:lineRule="auto"/>
        <w:jc w:val="both"/>
        <w:rPr>
          <w:sz w:val="22"/>
          <w:szCs w:val="22"/>
        </w:rPr>
      </w:pPr>
    </w:p>
    <w:p w:rsidR="00C66BF7" w:rsidRPr="007B1255" w:rsidRDefault="00C66BF7" w:rsidP="009835C0">
      <w:pPr>
        <w:spacing w:line="276" w:lineRule="auto"/>
        <w:jc w:val="both"/>
        <w:rPr>
          <w:sz w:val="22"/>
          <w:szCs w:val="22"/>
        </w:rPr>
      </w:pPr>
      <w:r w:rsidRPr="00C66BF7">
        <w:rPr>
          <w:b/>
          <w:sz w:val="22"/>
          <w:szCs w:val="22"/>
        </w:rPr>
        <w:lastRenderedPageBreak/>
        <w:t>11.4.</w:t>
      </w:r>
      <w:r w:rsidRPr="007B1255">
        <w:rPr>
          <w:sz w:val="22"/>
          <w:szCs w:val="22"/>
        </w:rPr>
        <w:t xml:space="preserve"> </w:t>
      </w:r>
      <w:r w:rsidRPr="007B1255">
        <w:rPr>
          <w:color w:val="333333"/>
          <w:sz w:val="22"/>
          <w:szCs w:val="22"/>
          <w:lang w:eastAsia="uk-UA"/>
        </w:rPr>
        <w:t>Рішення Загальних зборів з питання, передбаченого </w:t>
      </w:r>
      <w:r w:rsidRPr="007B1255">
        <w:rPr>
          <w:sz w:val="22"/>
          <w:szCs w:val="22"/>
          <w:lang w:eastAsia="uk-UA"/>
        </w:rPr>
        <w:t>підпунктом 20</w:t>
      </w:r>
      <w:r w:rsidRPr="007B1255">
        <w:rPr>
          <w:color w:val="333333"/>
          <w:sz w:val="22"/>
          <w:szCs w:val="22"/>
          <w:lang w:eastAsia="uk-UA"/>
        </w:rPr>
        <w:t xml:space="preserve"> пункту </w:t>
      </w:r>
      <w:r>
        <w:rPr>
          <w:sz w:val="22"/>
          <w:szCs w:val="22"/>
          <w:lang w:eastAsia="uk-UA"/>
        </w:rPr>
        <w:t>3</w:t>
      </w:r>
      <w:r w:rsidRPr="000341E1">
        <w:rPr>
          <w:sz w:val="22"/>
          <w:szCs w:val="22"/>
          <w:lang w:eastAsia="uk-UA"/>
        </w:rPr>
        <w:t>.2</w:t>
      </w:r>
      <w:r w:rsidRPr="007B1255">
        <w:rPr>
          <w:color w:val="333333"/>
          <w:sz w:val="22"/>
          <w:szCs w:val="22"/>
          <w:lang w:eastAsia="uk-UA"/>
        </w:rPr>
        <w:t xml:space="preserve"> цього </w:t>
      </w:r>
      <w:r>
        <w:rPr>
          <w:color w:val="333333"/>
          <w:sz w:val="22"/>
          <w:szCs w:val="22"/>
          <w:lang w:eastAsia="uk-UA"/>
        </w:rPr>
        <w:t>Положення</w:t>
      </w:r>
      <w:r w:rsidRPr="007B1255">
        <w:rPr>
          <w:color w:val="333333"/>
          <w:sz w:val="22"/>
          <w:szCs w:val="22"/>
          <w:lang w:eastAsia="uk-UA"/>
        </w:rPr>
        <w:t>, приймається більше 95 відсотками голосів акціонерів від їх загальної кількості, які зареєструвалися для участі у Загальних зборах та є власниками голосуючих з відповідного питання акцій.</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11.5.</w:t>
      </w:r>
      <w:r>
        <w:rPr>
          <w:sz w:val="22"/>
          <w:szCs w:val="20"/>
        </w:rPr>
        <w:t xml:space="preserve"> Рішення про надання згоди на вчинення значного правочину, якщо ринкова вартість майна або послуг, що є предметом такого правочину, перевищує 25 відсотків, але менша ніж 50 відсотків вартості активів за даними останньої річної фінансової звітності Товариства, приймається простою більшістю голосів акціонерів, які зареєструвалися для участі у Загальних зборах  та є власниками голосуючих з цього питання акцій. </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11.6.</w:t>
      </w:r>
      <w:r>
        <w:rPr>
          <w:sz w:val="22"/>
          <w:szCs w:val="20"/>
        </w:rPr>
        <w:t xml:space="preserve"> Рішення про надання згоди на вчинення значного правочину, якщо ринкова вартість майна, робіт або послуг, що є предметом такого правочину, становить 50 і більше відсотків вартості активів за даними останньої річної фінансової звітності Товариства, приймається більш як 50 відсотками голосів акціонерів від їх загальної кількості.</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11.7.</w:t>
      </w:r>
      <w:r>
        <w:rPr>
          <w:color w:val="FF0000"/>
          <w:sz w:val="22"/>
          <w:szCs w:val="20"/>
        </w:rPr>
        <w:t xml:space="preserve"> </w:t>
      </w:r>
      <w:r>
        <w:rPr>
          <w:sz w:val="22"/>
          <w:szCs w:val="20"/>
        </w:rPr>
        <w:t xml:space="preserve">Якщо на дату проведення Загальних зборів неможливо визначити, які значні правочини вчинятимуться Товариством у ході фінансово - господарської діяльності Загальні збори можуть прийняти рішення про попереднє надання згоди на вчинення значних правочинів, які можуть вчинятися Товариством протягом не більше як одного року з дати прийняття такого рішення, із зазначенням характеру правочинів та їх граничної сукупної вартості. При цьому залежно від граничної сукупної вартості таких правочинів повинні застосовуватися відповідні положення пунктів 11.5, 11.6 цього </w:t>
      </w:r>
      <w:r w:rsidR="0010345E">
        <w:rPr>
          <w:sz w:val="22"/>
          <w:szCs w:val="20"/>
        </w:rPr>
        <w:t>Положення</w:t>
      </w:r>
      <w:r>
        <w:rPr>
          <w:sz w:val="22"/>
          <w:szCs w:val="20"/>
        </w:rPr>
        <w:t xml:space="preserve">.  </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11.8.</w:t>
      </w:r>
      <w:r>
        <w:rPr>
          <w:sz w:val="22"/>
          <w:szCs w:val="20"/>
        </w:rPr>
        <w:t xml:space="preserve"> При голосуванні про надання згоди на вчинення  правочину із заінтересованістю до Товариства  не застосовуються вимоги частини 12 статті 107 Закону. </w:t>
      </w:r>
    </w:p>
    <w:p w:rsidR="00C66BF7" w:rsidRDefault="00C66BF7" w:rsidP="009835C0">
      <w:pPr>
        <w:pStyle w:val="a7"/>
        <w:spacing w:line="276" w:lineRule="auto"/>
        <w:jc w:val="both"/>
        <w:rPr>
          <w:rFonts w:ascii="Times New Roman" w:hAnsi="Times New Roman"/>
        </w:rPr>
      </w:pPr>
    </w:p>
    <w:p w:rsidR="004F58C0" w:rsidRDefault="00C66BF7" w:rsidP="009835C0">
      <w:pPr>
        <w:pStyle w:val="a7"/>
        <w:spacing w:line="276" w:lineRule="auto"/>
        <w:jc w:val="both"/>
        <w:rPr>
          <w:rFonts w:ascii="Times New Roman" w:hAnsi="Times New Roman"/>
        </w:rPr>
      </w:pPr>
      <w:r w:rsidRPr="00C66BF7">
        <w:rPr>
          <w:rFonts w:ascii="Times New Roman" w:hAnsi="Times New Roman"/>
          <w:b/>
        </w:rPr>
        <w:t>11.9.</w:t>
      </w:r>
      <w:r w:rsidRPr="00DB0674">
        <w:rPr>
          <w:rFonts w:ascii="Times New Roman" w:hAnsi="Times New Roman"/>
        </w:rPr>
        <w:t xml:space="preserve"> Голосування з питань порядку денного Загальних зборів, що проводяться шляхом електронного голосування, здійснюється акціонерами (їх представниками) шляхом заповнення бюлетеня для голосування, що фіксується авторизованою електронною системою протягом строку, встановленого особою, яка скликає Загальні збори.</w:t>
      </w:r>
      <w:bookmarkStart w:id="123" w:name="n629"/>
      <w:bookmarkEnd w:id="123"/>
      <w:r w:rsidRPr="00DB0674">
        <w:rPr>
          <w:rFonts w:ascii="Times New Roman" w:hAnsi="Times New Roman"/>
        </w:rPr>
        <w:t xml:space="preserve"> Підрахунок результатів голосування з питань порядку денного електронних загальних зборів здійснюється авторизованою електронною системою.</w:t>
      </w:r>
    </w:p>
    <w:p w:rsidR="004F58C0" w:rsidRDefault="004F58C0" w:rsidP="009835C0">
      <w:pPr>
        <w:pStyle w:val="a7"/>
        <w:spacing w:line="276" w:lineRule="auto"/>
        <w:jc w:val="both"/>
        <w:rPr>
          <w:rFonts w:ascii="Times New Roman" w:hAnsi="Times New Roman"/>
        </w:rPr>
      </w:pPr>
    </w:p>
    <w:p w:rsidR="004F58C0" w:rsidRPr="00DB0674" w:rsidRDefault="004F58C0" w:rsidP="009835C0">
      <w:pPr>
        <w:pStyle w:val="a7"/>
        <w:spacing w:line="276" w:lineRule="auto"/>
        <w:jc w:val="both"/>
        <w:rPr>
          <w:rFonts w:ascii="Times New Roman" w:hAnsi="Times New Roman"/>
        </w:rPr>
      </w:pPr>
      <w:r w:rsidRPr="009835C0">
        <w:rPr>
          <w:rFonts w:ascii="Times New Roman" w:hAnsi="Times New Roman"/>
          <w:b/>
        </w:rPr>
        <w:t>11.10</w:t>
      </w:r>
      <w:r w:rsidRPr="00DB0674">
        <w:rPr>
          <w:rFonts w:ascii="Times New Roman" w:hAnsi="Times New Roman"/>
        </w:rPr>
        <w:t xml:space="preserve">. Рішення Загальних зборів, прийняте у випадку, передбаченому абзацом другим пункту </w:t>
      </w:r>
      <w:r w:rsidR="009835C0">
        <w:rPr>
          <w:rFonts w:ascii="Times New Roman" w:hAnsi="Times New Roman"/>
        </w:rPr>
        <w:t>5.5</w:t>
      </w:r>
      <w:r w:rsidRPr="00DB0674">
        <w:rPr>
          <w:rFonts w:ascii="Times New Roman" w:hAnsi="Times New Roman"/>
        </w:rPr>
        <w:t xml:space="preserve"> цього </w:t>
      </w:r>
      <w:r w:rsidR="009835C0">
        <w:rPr>
          <w:rFonts w:ascii="Times New Roman" w:hAnsi="Times New Roman"/>
        </w:rPr>
        <w:t>Положення</w:t>
      </w:r>
      <w:r w:rsidRPr="00DB0674">
        <w:rPr>
          <w:rFonts w:ascii="Times New Roman" w:hAnsi="Times New Roman"/>
        </w:rPr>
        <w:t>, є нікчемним.</w:t>
      </w:r>
    </w:p>
    <w:p w:rsidR="004F58C0" w:rsidRDefault="004F58C0" w:rsidP="009835C0">
      <w:pPr>
        <w:pStyle w:val="a7"/>
        <w:spacing w:line="276" w:lineRule="auto"/>
        <w:jc w:val="both"/>
        <w:rPr>
          <w:rFonts w:ascii="Times New Roman" w:hAnsi="Times New Roman"/>
        </w:rPr>
      </w:pPr>
    </w:p>
    <w:p w:rsidR="004F58C0" w:rsidRDefault="004F58C0" w:rsidP="009835C0">
      <w:pPr>
        <w:pStyle w:val="a7"/>
        <w:spacing w:line="276" w:lineRule="auto"/>
        <w:jc w:val="both"/>
        <w:rPr>
          <w:rFonts w:ascii="Times New Roman" w:hAnsi="Times New Roman"/>
        </w:rPr>
      </w:pPr>
    </w:p>
    <w:p w:rsidR="00C66BF7" w:rsidRPr="007809E6" w:rsidRDefault="00C66BF7" w:rsidP="007809E6">
      <w:pPr>
        <w:pStyle w:val="a7"/>
        <w:spacing w:line="276" w:lineRule="auto"/>
        <w:jc w:val="center"/>
        <w:rPr>
          <w:rFonts w:ascii="Times New Roman" w:hAnsi="Times New Roman"/>
          <w:b/>
          <w:caps/>
          <w:szCs w:val="20"/>
        </w:rPr>
      </w:pPr>
      <w:r w:rsidRPr="007809E6">
        <w:rPr>
          <w:rFonts w:ascii="Times New Roman" w:hAnsi="Times New Roman"/>
          <w:b/>
          <w:szCs w:val="20"/>
        </w:rPr>
        <w:t xml:space="preserve">Стаття 12. </w:t>
      </w:r>
      <w:r w:rsidRPr="007809E6">
        <w:rPr>
          <w:rFonts w:ascii="Times New Roman" w:hAnsi="Times New Roman"/>
          <w:b/>
          <w:caps/>
          <w:szCs w:val="20"/>
        </w:rPr>
        <w:t>Спосіб голосування на Загальних зборах акціонерів.</w:t>
      </w:r>
    </w:p>
    <w:p w:rsidR="00C66BF7" w:rsidRDefault="00C66BF7" w:rsidP="009835C0">
      <w:pPr>
        <w:spacing w:line="276" w:lineRule="auto"/>
        <w:ind w:firstLine="567"/>
        <w:jc w:val="both"/>
        <w:rPr>
          <w:sz w:val="22"/>
          <w:szCs w:val="20"/>
        </w:rPr>
      </w:pPr>
    </w:p>
    <w:p w:rsidR="00C66BF7" w:rsidRDefault="00C66BF7" w:rsidP="009835C0">
      <w:pPr>
        <w:spacing w:line="276" w:lineRule="auto"/>
        <w:jc w:val="both"/>
        <w:rPr>
          <w:sz w:val="22"/>
          <w:szCs w:val="20"/>
        </w:rPr>
      </w:pPr>
      <w:r w:rsidRPr="00C66BF7">
        <w:rPr>
          <w:b/>
          <w:sz w:val="22"/>
          <w:szCs w:val="20"/>
        </w:rPr>
        <w:t>12.1.</w:t>
      </w:r>
      <w:r>
        <w:rPr>
          <w:sz w:val="22"/>
          <w:szCs w:val="20"/>
        </w:rPr>
        <w:t xml:space="preserve">  Голосування на Загальних зборах  Товариства з питань порядку денного проводиться виключно з використанням бюлетенів для голосування крім голосування з питання, передбаченого п. 9.9  цього Положення. </w:t>
      </w:r>
    </w:p>
    <w:p w:rsidR="00C66BF7" w:rsidRDefault="00C66BF7" w:rsidP="009835C0">
      <w:pPr>
        <w:pStyle w:val="a7"/>
        <w:spacing w:line="276" w:lineRule="auto"/>
        <w:jc w:val="both"/>
        <w:rPr>
          <w:rFonts w:ascii="Times New Roman" w:hAnsi="Times New Roman"/>
        </w:rPr>
      </w:pPr>
    </w:p>
    <w:p w:rsidR="00C66BF7" w:rsidRPr="00CE5A2A" w:rsidRDefault="00C66BF7" w:rsidP="009835C0">
      <w:pPr>
        <w:pStyle w:val="a7"/>
        <w:spacing w:line="276" w:lineRule="auto"/>
        <w:jc w:val="both"/>
        <w:rPr>
          <w:rFonts w:ascii="Times New Roman" w:hAnsi="Times New Roman"/>
        </w:rPr>
      </w:pPr>
      <w:r w:rsidRPr="00C66BF7">
        <w:rPr>
          <w:rFonts w:ascii="Times New Roman" w:hAnsi="Times New Roman"/>
          <w:b/>
        </w:rPr>
        <w:t>12.2.</w:t>
      </w:r>
      <w:r w:rsidRPr="00CE5A2A">
        <w:rPr>
          <w:rFonts w:ascii="Times New Roman" w:hAnsi="Times New Roman"/>
        </w:rPr>
        <w:t xml:space="preserve"> Бюлетень для голосування на очних Загальних зборах засвідчуються підписом голови реєстраційної комісії при здійснення реєстрації акціонерів для участі у Загальних зборах.  </w:t>
      </w:r>
    </w:p>
    <w:p w:rsidR="00C66BF7" w:rsidRPr="00CE5A2A" w:rsidRDefault="00C66BF7" w:rsidP="009835C0">
      <w:pPr>
        <w:pStyle w:val="a7"/>
        <w:spacing w:line="276" w:lineRule="auto"/>
        <w:jc w:val="both"/>
        <w:rPr>
          <w:rFonts w:ascii="Times New Roman" w:eastAsia="Times New Roman" w:hAnsi="Times New Roman"/>
          <w:color w:val="333333"/>
          <w:lang w:eastAsia="uk-UA"/>
        </w:rPr>
      </w:pPr>
      <w:bookmarkStart w:id="124" w:name="n651"/>
      <w:bookmarkEnd w:id="124"/>
      <w:r w:rsidRPr="00CE5A2A">
        <w:rPr>
          <w:rFonts w:ascii="Times New Roman" w:eastAsia="Times New Roman" w:hAnsi="Times New Roman"/>
          <w:color w:val="333333"/>
          <w:lang w:eastAsia="uk-UA"/>
        </w:rPr>
        <w:t xml:space="preserve">Бюлетень для голосування на очних </w:t>
      </w:r>
      <w:r w:rsidRPr="00CE5A2A">
        <w:rPr>
          <w:rFonts w:ascii="Times New Roman" w:hAnsi="Times New Roman"/>
          <w:color w:val="333333"/>
          <w:lang w:eastAsia="uk-UA"/>
        </w:rPr>
        <w:t>З</w:t>
      </w:r>
      <w:r w:rsidRPr="00CE5A2A">
        <w:rPr>
          <w:rFonts w:ascii="Times New Roman" w:eastAsia="Times New Roman" w:hAnsi="Times New Roman"/>
          <w:color w:val="333333"/>
          <w:lang w:eastAsia="uk-UA"/>
        </w:rPr>
        <w:t>а</w:t>
      </w:r>
      <w:r>
        <w:rPr>
          <w:rFonts w:ascii="Times New Roman" w:eastAsia="Times New Roman" w:hAnsi="Times New Roman"/>
          <w:color w:val="333333"/>
          <w:lang w:eastAsia="uk-UA"/>
        </w:rPr>
        <w:t>га</w:t>
      </w:r>
      <w:r w:rsidRPr="00CE5A2A">
        <w:rPr>
          <w:rFonts w:ascii="Times New Roman" w:eastAsia="Times New Roman" w:hAnsi="Times New Roman"/>
          <w:color w:val="333333"/>
          <w:lang w:eastAsia="uk-UA"/>
        </w:rPr>
        <w:t>льних зборах акціонера, який бере участь дистанційно через авторизовану електронну систему, засвідчується кваліфікованим електронним підписом акціонера та/або іншим засобом електронної ідентифікації, що відповідає вимогам, визначеним Національною комісією з цінних паперів та фондового ринку.</w:t>
      </w:r>
    </w:p>
    <w:p w:rsidR="00C66BF7" w:rsidRPr="00CE5A2A" w:rsidRDefault="00C66BF7" w:rsidP="009835C0">
      <w:pPr>
        <w:pStyle w:val="a7"/>
        <w:spacing w:line="276" w:lineRule="auto"/>
        <w:jc w:val="both"/>
        <w:rPr>
          <w:rFonts w:ascii="Times New Roman" w:eastAsia="Times New Roman" w:hAnsi="Times New Roman"/>
          <w:color w:val="333333"/>
          <w:lang w:eastAsia="uk-UA"/>
        </w:rPr>
      </w:pPr>
      <w:bookmarkStart w:id="125" w:name="n652"/>
      <w:bookmarkEnd w:id="125"/>
      <w:r w:rsidRPr="00CE5A2A">
        <w:rPr>
          <w:rFonts w:ascii="Times New Roman" w:eastAsia="Times New Roman" w:hAnsi="Times New Roman"/>
          <w:color w:val="333333"/>
          <w:lang w:eastAsia="uk-UA"/>
        </w:rPr>
        <w:t xml:space="preserve">Бюлетень для голосування на електронних або дистанційних </w:t>
      </w:r>
      <w:r w:rsidRPr="00CE5A2A">
        <w:rPr>
          <w:rFonts w:ascii="Times New Roman" w:hAnsi="Times New Roman"/>
          <w:color w:val="333333"/>
          <w:lang w:eastAsia="uk-UA"/>
        </w:rPr>
        <w:t>З</w:t>
      </w:r>
      <w:r w:rsidRPr="00CE5A2A">
        <w:rPr>
          <w:rFonts w:ascii="Times New Roman" w:eastAsia="Times New Roman" w:hAnsi="Times New Roman"/>
          <w:color w:val="333333"/>
          <w:lang w:eastAsia="uk-UA"/>
        </w:rPr>
        <w:t>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lastRenderedPageBreak/>
        <w:t>12.3.</w:t>
      </w:r>
      <w:r>
        <w:rPr>
          <w:sz w:val="22"/>
          <w:szCs w:val="20"/>
        </w:rPr>
        <w:t xml:space="preserve"> Форма і текст бюлетеня для голосування затверджується особою, яка скликає Загальні збори не пізніше ніж за 15 днів до дати проведення Загальних зборів. Акціонери мають право до початку проведення Загальних зборів ознайомитися з формою бюлетеня для голосування в порядку, визначеному в повідомленні про проведення Загальних зборів. </w:t>
      </w:r>
    </w:p>
    <w:p w:rsidR="00C66BF7" w:rsidRDefault="00C66BF7" w:rsidP="009835C0">
      <w:pPr>
        <w:spacing w:line="276" w:lineRule="auto"/>
        <w:jc w:val="both"/>
        <w:rPr>
          <w:sz w:val="22"/>
          <w:szCs w:val="20"/>
        </w:rPr>
      </w:pPr>
    </w:p>
    <w:p w:rsidR="00C66BF7" w:rsidRDefault="00C66BF7" w:rsidP="009835C0">
      <w:pPr>
        <w:spacing w:line="276" w:lineRule="auto"/>
        <w:jc w:val="both"/>
        <w:rPr>
          <w:sz w:val="22"/>
          <w:szCs w:val="20"/>
        </w:rPr>
      </w:pPr>
      <w:r w:rsidRPr="00C66BF7">
        <w:rPr>
          <w:b/>
          <w:sz w:val="22"/>
          <w:szCs w:val="20"/>
        </w:rPr>
        <w:t>12.4.</w:t>
      </w:r>
      <w:r>
        <w:rPr>
          <w:sz w:val="22"/>
          <w:szCs w:val="20"/>
        </w:rPr>
        <w:t xml:space="preserve"> Бюлетень для голосування визнається недійсним у разі, якщо:</w:t>
      </w:r>
    </w:p>
    <w:p w:rsidR="00C66BF7" w:rsidRDefault="00C66BF7" w:rsidP="009835C0">
      <w:pPr>
        <w:spacing w:line="276" w:lineRule="auto"/>
        <w:jc w:val="both"/>
        <w:rPr>
          <w:sz w:val="22"/>
          <w:szCs w:val="20"/>
        </w:rPr>
      </w:pPr>
      <w:r>
        <w:rPr>
          <w:sz w:val="22"/>
          <w:szCs w:val="20"/>
        </w:rPr>
        <w:t>1) він відрізняється від офіційно виготовленого Товариством зразка;</w:t>
      </w:r>
    </w:p>
    <w:p w:rsidR="00C66BF7" w:rsidRDefault="00C66BF7" w:rsidP="009835C0">
      <w:pPr>
        <w:spacing w:line="276" w:lineRule="auto"/>
        <w:jc w:val="both"/>
        <w:rPr>
          <w:sz w:val="22"/>
          <w:szCs w:val="20"/>
        </w:rPr>
      </w:pPr>
      <w:r>
        <w:rPr>
          <w:sz w:val="22"/>
          <w:szCs w:val="20"/>
        </w:rPr>
        <w:t>2) на ньому відсутній підпис (підписи) акціонерів (представника акціонера);</w:t>
      </w:r>
    </w:p>
    <w:p w:rsidR="00C66BF7" w:rsidRDefault="00C66BF7" w:rsidP="009835C0">
      <w:pPr>
        <w:spacing w:line="276" w:lineRule="auto"/>
        <w:jc w:val="both"/>
        <w:rPr>
          <w:sz w:val="22"/>
          <w:szCs w:val="20"/>
        </w:rPr>
      </w:pPr>
      <w:r>
        <w:rPr>
          <w:sz w:val="22"/>
          <w:szCs w:val="20"/>
        </w:rPr>
        <w:t>3) він складається з кількох аркушів, які не пронумеровані;</w:t>
      </w:r>
    </w:p>
    <w:p w:rsidR="00C66BF7" w:rsidRDefault="00C66BF7" w:rsidP="009835C0">
      <w:pPr>
        <w:spacing w:line="276" w:lineRule="auto"/>
        <w:jc w:val="both"/>
        <w:rPr>
          <w:sz w:val="22"/>
          <w:szCs w:val="20"/>
        </w:rPr>
      </w:pPr>
      <w:r>
        <w:rPr>
          <w:sz w:val="22"/>
          <w:szCs w:val="20"/>
        </w:rPr>
        <w:t>4) акціонер (представник акціонера) не позначив у бюлетені жодного або позначив більше одного варіанта голосування щодо одного проекту рішення.</w:t>
      </w:r>
    </w:p>
    <w:p w:rsidR="00C66BF7" w:rsidRDefault="00C66BF7" w:rsidP="009835C0">
      <w:pPr>
        <w:spacing w:line="276" w:lineRule="auto"/>
        <w:ind w:firstLine="567"/>
        <w:jc w:val="both"/>
        <w:rPr>
          <w:b/>
          <w:sz w:val="22"/>
          <w:szCs w:val="20"/>
        </w:rPr>
      </w:pPr>
    </w:p>
    <w:p w:rsidR="00C66BF7" w:rsidRPr="00A004C1" w:rsidRDefault="00C66BF7" w:rsidP="009835C0">
      <w:pPr>
        <w:spacing w:line="276" w:lineRule="auto"/>
        <w:ind w:firstLine="567"/>
        <w:jc w:val="center"/>
        <w:rPr>
          <w:b/>
          <w:sz w:val="22"/>
          <w:szCs w:val="20"/>
        </w:rPr>
      </w:pPr>
      <w:r w:rsidRPr="007809E6">
        <w:rPr>
          <w:b/>
          <w:sz w:val="22"/>
          <w:szCs w:val="20"/>
        </w:rPr>
        <w:t>Стаття 13.</w:t>
      </w:r>
      <w:r w:rsidRPr="00A004C1">
        <w:rPr>
          <w:b/>
          <w:sz w:val="22"/>
          <w:szCs w:val="20"/>
        </w:rPr>
        <w:t xml:space="preserve"> </w:t>
      </w:r>
      <w:r w:rsidRPr="00C66BF7">
        <w:rPr>
          <w:b/>
          <w:caps/>
          <w:sz w:val="22"/>
          <w:szCs w:val="20"/>
        </w:rPr>
        <w:t>Лічильна комісія.</w:t>
      </w:r>
    </w:p>
    <w:p w:rsidR="00C66BF7" w:rsidRDefault="00C66BF7" w:rsidP="009835C0">
      <w:pPr>
        <w:pStyle w:val="a7"/>
        <w:spacing w:line="276" w:lineRule="auto"/>
        <w:ind w:firstLine="567"/>
        <w:jc w:val="both"/>
        <w:rPr>
          <w:rFonts w:ascii="Times New Roman" w:hAnsi="Times New Roman"/>
        </w:rPr>
      </w:pPr>
    </w:p>
    <w:p w:rsidR="00C66BF7" w:rsidRPr="006D5ED9" w:rsidRDefault="00C66BF7" w:rsidP="009835C0">
      <w:pPr>
        <w:pStyle w:val="a7"/>
        <w:spacing w:line="276" w:lineRule="auto"/>
        <w:jc w:val="both"/>
        <w:rPr>
          <w:rFonts w:ascii="Times New Roman" w:eastAsia="Times New Roman" w:hAnsi="Times New Roman"/>
          <w:color w:val="333333"/>
          <w:lang w:eastAsia="uk-UA"/>
        </w:rPr>
      </w:pPr>
      <w:r w:rsidRPr="00C66BF7">
        <w:rPr>
          <w:rFonts w:ascii="Times New Roman" w:hAnsi="Times New Roman"/>
          <w:b/>
        </w:rPr>
        <w:t>13.1.</w:t>
      </w:r>
      <w:r w:rsidRPr="006D5ED9">
        <w:rPr>
          <w:rFonts w:ascii="Times New Roman" w:hAnsi="Times New Roman"/>
        </w:rPr>
        <w:t xml:space="preserve"> 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очних Загальних зборах, надає лічильна комісія, яка обирається Загальними зборами. </w:t>
      </w:r>
      <w:r w:rsidRPr="006D5ED9">
        <w:rPr>
          <w:rFonts w:ascii="Times New Roman" w:eastAsia="Times New Roman" w:hAnsi="Times New Roman"/>
          <w:color w:val="333333"/>
          <w:lang w:eastAsia="uk-UA"/>
        </w:rPr>
        <w:t>Повноваження лічильної комісії за договором можуть передаватися Центральному депозитарію цінних паперів або депозитарній установі, що надають акціонерному товариству додаткові послуги, зокрема щодо виконання функцій лічильної комісії.</w:t>
      </w:r>
    </w:p>
    <w:p w:rsidR="002B593F" w:rsidRDefault="002B593F" w:rsidP="009835C0">
      <w:pPr>
        <w:pStyle w:val="a7"/>
        <w:spacing w:line="276" w:lineRule="auto"/>
        <w:jc w:val="both"/>
        <w:rPr>
          <w:rFonts w:ascii="Times New Roman" w:hAnsi="Times New Roman"/>
          <w:b/>
        </w:rPr>
      </w:pPr>
    </w:p>
    <w:p w:rsidR="00C66BF7" w:rsidRPr="006D5ED9" w:rsidRDefault="00C66BF7" w:rsidP="009835C0">
      <w:pPr>
        <w:pStyle w:val="a7"/>
        <w:spacing w:line="276" w:lineRule="auto"/>
        <w:jc w:val="both"/>
        <w:rPr>
          <w:rFonts w:ascii="Times New Roman" w:hAnsi="Times New Roman"/>
        </w:rPr>
      </w:pPr>
      <w:r w:rsidRPr="00C66BF7">
        <w:rPr>
          <w:rFonts w:ascii="Times New Roman" w:hAnsi="Times New Roman"/>
          <w:b/>
        </w:rPr>
        <w:t>13.2.</w:t>
      </w:r>
      <w:r w:rsidRPr="006D5ED9">
        <w:rPr>
          <w:rFonts w:ascii="Times New Roman" w:hAnsi="Times New Roman"/>
        </w:rPr>
        <w:t xml:space="preserve"> До обрання лічильної комісії підрахунок голосів на Загальних зборах,</w:t>
      </w:r>
      <w:r>
        <w:rPr>
          <w:rFonts w:ascii="Times New Roman" w:hAnsi="Times New Roman"/>
        </w:rPr>
        <w:t xml:space="preserve"> надання</w:t>
      </w:r>
      <w:r w:rsidRPr="006D5ED9">
        <w:rPr>
          <w:rFonts w:ascii="Times New Roman" w:hAnsi="Times New Roman"/>
        </w:rPr>
        <w:t xml:space="preserve"> роз’яснен</w:t>
      </w:r>
      <w:r>
        <w:rPr>
          <w:rFonts w:ascii="Times New Roman" w:hAnsi="Times New Roman"/>
        </w:rPr>
        <w:t>ь</w:t>
      </w:r>
      <w:r w:rsidRPr="006D5ED9">
        <w:rPr>
          <w:rFonts w:ascii="Times New Roman" w:hAnsi="Times New Roman"/>
        </w:rPr>
        <w:t xml:space="preserve"> щодо порядку голосування, підрахунку голосів та </w:t>
      </w:r>
      <w:r>
        <w:rPr>
          <w:rFonts w:ascii="Times New Roman" w:hAnsi="Times New Roman"/>
        </w:rPr>
        <w:t xml:space="preserve">з </w:t>
      </w:r>
      <w:r w:rsidRPr="006D5ED9">
        <w:rPr>
          <w:rFonts w:ascii="Times New Roman" w:hAnsi="Times New Roman"/>
        </w:rPr>
        <w:t xml:space="preserve">інших питань, пов’язаних із забезпеченням проведення голосування на Загальних зборах, </w:t>
      </w:r>
      <w:r>
        <w:rPr>
          <w:rFonts w:ascii="Times New Roman" w:hAnsi="Times New Roman"/>
        </w:rPr>
        <w:t>здійснює</w:t>
      </w:r>
      <w:r w:rsidRPr="006D5ED9">
        <w:rPr>
          <w:rFonts w:ascii="Times New Roman" w:hAnsi="Times New Roman"/>
        </w:rPr>
        <w:t xml:space="preserve"> тимчасова лічильна комісія, </w:t>
      </w:r>
      <w:r>
        <w:rPr>
          <w:rFonts w:ascii="Times New Roman" w:hAnsi="Times New Roman"/>
        </w:rPr>
        <w:t>що</w:t>
      </w:r>
      <w:r w:rsidRPr="006D5ED9">
        <w:rPr>
          <w:rFonts w:ascii="Times New Roman" w:hAnsi="Times New Roman"/>
        </w:rPr>
        <w:t xml:space="preserve"> формується </w:t>
      </w:r>
      <w:r>
        <w:rPr>
          <w:rFonts w:ascii="Times New Roman" w:hAnsi="Times New Roman"/>
        </w:rPr>
        <w:t>особою, яка скликає Загальні збори.</w:t>
      </w:r>
    </w:p>
    <w:p w:rsidR="002B593F" w:rsidRDefault="002B593F" w:rsidP="009835C0">
      <w:pPr>
        <w:pStyle w:val="a7"/>
        <w:spacing w:line="276" w:lineRule="auto"/>
        <w:jc w:val="both"/>
        <w:rPr>
          <w:rFonts w:ascii="Times New Roman" w:hAnsi="Times New Roman"/>
          <w:b/>
        </w:rPr>
      </w:pPr>
    </w:p>
    <w:p w:rsidR="00C66BF7" w:rsidRPr="001B6C8C" w:rsidRDefault="00C66BF7" w:rsidP="009835C0">
      <w:pPr>
        <w:pStyle w:val="a7"/>
        <w:spacing w:line="276" w:lineRule="auto"/>
        <w:jc w:val="both"/>
        <w:rPr>
          <w:rFonts w:ascii="Times New Roman" w:hAnsi="Times New Roman"/>
        </w:rPr>
      </w:pPr>
      <w:r w:rsidRPr="00C66BF7">
        <w:rPr>
          <w:rFonts w:ascii="Times New Roman" w:hAnsi="Times New Roman"/>
          <w:b/>
        </w:rPr>
        <w:t>13.3</w:t>
      </w:r>
      <w:r>
        <w:rPr>
          <w:rFonts w:ascii="Times New Roman" w:hAnsi="Times New Roman"/>
          <w:b/>
        </w:rPr>
        <w:t>.</w:t>
      </w:r>
      <w:r w:rsidRPr="001B6C8C">
        <w:rPr>
          <w:rFonts w:ascii="Times New Roman" w:hAnsi="Times New Roman"/>
        </w:rPr>
        <w:t xml:space="preserve"> Лічильна комісія здійснює підрахунок голосів на Загальних зборах з урахуванням даних авторизованої електронної системи щодо результатів голосування акціонерів (їх представників), які взяли участь у Загальних зборах дистанційно через авторизовану електронну систему.</w:t>
      </w:r>
    </w:p>
    <w:p w:rsidR="00C66BF7" w:rsidRDefault="00C66BF7" w:rsidP="009835C0">
      <w:pPr>
        <w:pStyle w:val="a7"/>
        <w:spacing w:line="276" w:lineRule="auto"/>
        <w:ind w:firstLine="567"/>
        <w:jc w:val="both"/>
        <w:rPr>
          <w:rFonts w:ascii="Times New Roman" w:hAnsi="Times New Roman"/>
          <w:b/>
        </w:rPr>
      </w:pPr>
      <w:bookmarkStart w:id="126" w:name="n669"/>
      <w:bookmarkEnd w:id="126"/>
    </w:p>
    <w:p w:rsidR="00C66BF7" w:rsidRPr="001B6C8C" w:rsidRDefault="002B593F" w:rsidP="009835C0">
      <w:pPr>
        <w:pStyle w:val="a7"/>
        <w:spacing w:line="276" w:lineRule="auto"/>
        <w:ind w:firstLine="567"/>
        <w:jc w:val="center"/>
        <w:rPr>
          <w:rFonts w:ascii="Times New Roman" w:hAnsi="Times New Roman"/>
          <w:b/>
        </w:rPr>
      </w:pPr>
      <w:r w:rsidRPr="007809E6">
        <w:rPr>
          <w:rFonts w:ascii="Times New Roman" w:hAnsi="Times New Roman"/>
          <w:b/>
        </w:rPr>
        <w:t>Стаття 14</w:t>
      </w:r>
      <w:r w:rsidR="00C66BF7" w:rsidRPr="007809E6">
        <w:rPr>
          <w:rFonts w:ascii="Times New Roman" w:hAnsi="Times New Roman"/>
          <w:b/>
        </w:rPr>
        <w:t>.</w:t>
      </w:r>
      <w:r w:rsidR="00C66BF7" w:rsidRPr="001B6C8C">
        <w:rPr>
          <w:rFonts w:ascii="Times New Roman" w:hAnsi="Times New Roman"/>
          <w:b/>
        </w:rPr>
        <w:t xml:space="preserve"> </w:t>
      </w:r>
      <w:r w:rsidR="00C66BF7" w:rsidRPr="002B593F">
        <w:rPr>
          <w:rFonts w:ascii="Times New Roman" w:hAnsi="Times New Roman"/>
          <w:b/>
          <w:caps/>
        </w:rPr>
        <w:t>Протокол про підсумки голосування.</w:t>
      </w:r>
    </w:p>
    <w:p w:rsidR="002B593F" w:rsidRDefault="002B593F" w:rsidP="009835C0">
      <w:pPr>
        <w:spacing w:line="276" w:lineRule="auto"/>
        <w:ind w:firstLine="567"/>
        <w:jc w:val="both"/>
        <w:rPr>
          <w:sz w:val="22"/>
          <w:szCs w:val="20"/>
        </w:rPr>
      </w:pPr>
    </w:p>
    <w:p w:rsidR="00C66BF7" w:rsidRDefault="002B593F" w:rsidP="009835C0">
      <w:pPr>
        <w:spacing w:line="276" w:lineRule="auto"/>
        <w:jc w:val="both"/>
        <w:rPr>
          <w:sz w:val="22"/>
          <w:szCs w:val="20"/>
        </w:rPr>
      </w:pPr>
      <w:r w:rsidRPr="002B593F">
        <w:rPr>
          <w:b/>
          <w:sz w:val="22"/>
          <w:szCs w:val="20"/>
        </w:rPr>
        <w:t>14</w:t>
      </w:r>
      <w:r w:rsidR="00C66BF7" w:rsidRPr="002B593F">
        <w:rPr>
          <w:b/>
          <w:sz w:val="22"/>
          <w:szCs w:val="20"/>
        </w:rPr>
        <w:t>.1.</w:t>
      </w:r>
      <w:r w:rsidR="00C66BF7">
        <w:rPr>
          <w:sz w:val="22"/>
          <w:szCs w:val="20"/>
        </w:rPr>
        <w:t xml:space="preserve"> За підсумками кожного голосування складається протокол, що підписується всіма членами лічильної комісії, які брали участь у підрахунку голосів. </w:t>
      </w:r>
    </w:p>
    <w:p w:rsidR="00C66BF7" w:rsidRPr="001B6C8C" w:rsidRDefault="00C66BF7" w:rsidP="009835C0">
      <w:pPr>
        <w:pStyle w:val="a7"/>
        <w:spacing w:line="276" w:lineRule="auto"/>
        <w:jc w:val="both"/>
        <w:rPr>
          <w:rFonts w:ascii="Times New Roman" w:hAnsi="Times New Roman"/>
        </w:rPr>
      </w:pPr>
      <w:r w:rsidRPr="001B6C8C">
        <w:rPr>
          <w:rFonts w:ascii="Times New Roman" w:hAnsi="Times New Roman"/>
        </w:rPr>
        <w:t>У разі передачі повноважень лічильної комісії Центральному депозитарію цінних паперів або депозитарній установі, з яким (якою) укладений договір про надання послуг, зокрема щодо виконання функцій лічильної комісії, протокол про підсумки голосування підписує представник Центрального депозитарію цінних паперів або відповідної депозитарної установи.</w:t>
      </w:r>
    </w:p>
    <w:p w:rsidR="002B593F" w:rsidRDefault="002B593F" w:rsidP="009835C0">
      <w:pPr>
        <w:pStyle w:val="a7"/>
        <w:spacing w:line="276" w:lineRule="auto"/>
        <w:jc w:val="both"/>
        <w:rPr>
          <w:rFonts w:ascii="Times New Roman" w:hAnsi="Times New Roman"/>
          <w:b/>
        </w:rPr>
      </w:pPr>
      <w:bookmarkStart w:id="127" w:name="n673"/>
      <w:bookmarkEnd w:id="127"/>
    </w:p>
    <w:p w:rsidR="00C66BF7" w:rsidRPr="001B6C8C" w:rsidRDefault="002B593F" w:rsidP="009835C0">
      <w:pPr>
        <w:pStyle w:val="a7"/>
        <w:spacing w:line="276" w:lineRule="auto"/>
        <w:jc w:val="both"/>
        <w:rPr>
          <w:rFonts w:ascii="Times New Roman" w:hAnsi="Times New Roman"/>
        </w:rPr>
      </w:pPr>
      <w:r w:rsidRPr="002B593F">
        <w:rPr>
          <w:rFonts w:ascii="Times New Roman" w:hAnsi="Times New Roman"/>
          <w:b/>
        </w:rPr>
        <w:t>14</w:t>
      </w:r>
      <w:r w:rsidR="00C66BF7" w:rsidRPr="002B593F">
        <w:rPr>
          <w:rFonts w:ascii="Times New Roman" w:hAnsi="Times New Roman"/>
          <w:b/>
        </w:rPr>
        <w:t>.2.</w:t>
      </w:r>
      <w:r w:rsidR="00C66BF7" w:rsidRPr="001B6C8C">
        <w:rPr>
          <w:rFonts w:ascii="Times New Roman" w:hAnsi="Times New Roman"/>
        </w:rPr>
        <w:t xml:space="preserve"> У разі проведення електронних </w:t>
      </w:r>
      <w:r w:rsidR="00C66BF7">
        <w:rPr>
          <w:rFonts w:ascii="Times New Roman" w:hAnsi="Times New Roman"/>
        </w:rPr>
        <w:t>З</w:t>
      </w:r>
      <w:r w:rsidR="00C66BF7" w:rsidRPr="001B6C8C">
        <w:rPr>
          <w:rFonts w:ascii="Times New Roman" w:hAnsi="Times New Roman"/>
        </w:rPr>
        <w:t xml:space="preserve">агальних зборів на підставі інформації про результати голосування авторизованою електронною системою формується протокол про підсумки голосування, що засвідчується Центральним депозитарієм цінних паперів у порядку, встановленому Національною комісією з цінних паперів та фондового ринку, та підписується особою, уповноваженою взаємодіяти з авторизованою електронною системою у зв’язку з проведенням </w:t>
      </w:r>
      <w:r w:rsidR="00C66BF7">
        <w:rPr>
          <w:rFonts w:ascii="Times New Roman" w:hAnsi="Times New Roman"/>
        </w:rPr>
        <w:t>З</w:t>
      </w:r>
      <w:r w:rsidR="00C66BF7" w:rsidRPr="001B6C8C">
        <w:rPr>
          <w:rFonts w:ascii="Times New Roman" w:hAnsi="Times New Roman"/>
        </w:rPr>
        <w:t>агальних зборів.</w:t>
      </w:r>
    </w:p>
    <w:p w:rsidR="002B593F" w:rsidRDefault="002B593F" w:rsidP="009835C0">
      <w:pPr>
        <w:spacing w:line="276" w:lineRule="auto"/>
        <w:jc w:val="both"/>
        <w:rPr>
          <w:b/>
          <w:sz w:val="22"/>
          <w:szCs w:val="20"/>
        </w:rPr>
      </w:pPr>
    </w:p>
    <w:p w:rsidR="00C66BF7" w:rsidRDefault="002B593F" w:rsidP="009835C0">
      <w:pPr>
        <w:spacing w:line="276" w:lineRule="auto"/>
        <w:jc w:val="both"/>
        <w:rPr>
          <w:sz w:val="22"/>
          <w:szCs w:val="20"/>
        </w:rPr>
      </w:pPr>
      <w:r w:rsidRPr="002B593F">
        <w:rPr>
          <w:b/>
          <w:sz w:val="22"/>
          <w:szCs w:val="20"/>
        </w:rPr>
        <w:t>14</w:t>
      </w:r>
      <w:r w:rsidR="00C66BF7" w:rsidRPr="002B593F">
        <w:rPr>
          <w:b/>
          <w:sz w:val="22"/>
          <w:szCs w:val="20"/>
        </w:rPr>
        <w:t>.3.</w:t>
      </w:r>
      <w:r w:rsidR="00C66BF7">
        <w:rPr>
          <w:sz w:val="22"/>
          <w:szCs w:val="20"/>
        </w:rPr>
        <w:t xml:space="preserve"> Рішення Загальних зборів Товариства вважається прийнятим з моменту складення протоколу про підсумки голосування. Протокол про підсумки голосування додається до протоколу Загальних зборів Товариства. </w:t>
      </w:r>
    </w:p>
    <w:p w:rsidR="00C66BF7" w:rsidRDefault="00C66BF7" w:rsidP="009835C0">
      <w:pPr>
        <w:spacing w:line="276" w:lineRule="auto"/>
        <w:jc w:val="both"/>
        <w:rPr>
          <w:sz w:val="22"/>
          <w:szCs w:val="20"/>
          <w:lang w:val="ru-RU"/>
        </w:rPr>
      </w:pPr>
      <w:r>
        <w:rPr>
          <w:sz w:val="22"/>
          <w:szCs w:val="20"/>
        </w:rPr>
        <w:t xml:space="preserve">Підсумки голосування повідомляються на Загальних зборах, під час яких проводилося голосування. </w:t>
      </w:r>
    </w:p>
    <w:p w:rsidR="002B593F" w:rsidRDefault="002B593F" w:rsidP="009835C0">
      <w:pPr>
        <w:pStyle w:val="a7"/>
        <w:spacing w:line="276" w:lineRule="auto"/>
        <w:ind w:firstLine="567"/>
        <w:jc w:val="both"/>
        <w:rPr>
          <w:rFonts w:ascii="Times New Roman" w:hAnsi="Times New Roman"/>
          <w:b/>
          <w:lang w:val="ru-RU"/>
        </w:rPr>
      </w:pPr>
    </w:p>
    <w:p w:rsidR="007809E6" w:rsidRDefault="007809E6" w:rsidP="009835C0">
      <w:pPr>
        <w:pStyle w:val="a7"/>
        <w:spacing w:line="276" w:lineRule="auto"/>
        <w:ind w:firstLine="567"/>
        <w:jc w:val="center"/>
        <w:rPr>
          <w:rFonts w:ascii="Times New Roman" w:hAnsi="Times New Roman"/>
          <w:b/>
        </w:rPr>
      </w:pPr>
    </w:p>
    <w:p w:rsidR="007809E6" w:rsidRDefault="007809E6" w:rsidP="009835C0">
      <w:pPr>
        <w:pStyle w:val="a7"/>
        <w:spacing w:line="276" w:lineRule="auto"/>
        <w:ind w:firstLine="567"/>
        <w:jc w:val="center"/>
        <w:rPr>
          <w:rFonts w:ascii="Times New Roman" w:hAnsi="Times New Roman"/>
          <w:b/>
        </w:rPr>
      </w:pPr>
    </w:p>
    <w:p w:rsidR="007809E6" w:rsidRDefault="007809E6" w:rsidP="009835C0">
      <w:pPr>
        <w:pStyle w:val="a7"/>
        <w:spacing w:line="276" w:lineRule="auto"/>
        <w:ind w:firstLine="567"/>
        <w:jc w:val="center"/>
        <w:rPr>
          <w:rFonts w:ascii="Times New Roman" w:hAnsi="Times New Roman"/>
          <w:b/>
        </w:rPr>
      </w:pPr>
    </w:p>
    <w:p w:rsidR="00C66BF7" w:rsidRPr="002B593F" w:rsidRDefault="002B593F" w:rsidP="009835C0">
      <w:pPr>
        <w:pStyle w:val="a7"/>
        <w:spacing w:line="276" w:lineRule="auto"/>
        <w:ind w:firstLine="567"/>
        <w:jc w:val="center"/>
        <w:rPr>
          <w:rFonts w:ascii="Times New Roman" w:hAnsi="Times New Roman"/>
          <w:b/>
        </w:rPr>
      </w:pPr>
      <w:r w:rsidRPr="007809E6">
        <w:rPr>
          <w:rFonts w:ascii="Times New Roman" w:hAnsi="Times New Roman"/>
          <w:b/>
        </w:rPr>
        <w:lastRenderedPageBreak/>
        <w:t>Стаття 15</w:t>
      </w:r>
      <w:r w:rsidR="00C66BF7" w:rsidRPr="007809E6">
        <w:rPr>
          <w:rFonts w:ascii="Times New Roman" w:hAnsi="Times New Roman"/>
          <w:b/>
        </w:rPr>
        <w:t>.</w:t>
      </w:r>
      <w:r w:rsidR="00C66BF7" w:rsidRPr="002B593F">
        <w:rPr>
          <w:rFonts w:ascii="Times New Roman" w:hAnsi="Times New Roman"/>
          <w:b/>
        </w:rPr>
        <w:t xml:space="preserve"> </w:t>
      </w:r>
      <w:r w:rsidR="00C66BF7" w:rsidRPr="002B593F">
        <w:rPr>
          <w:rFonts w:ascii="Times New Roman" w:hAnsi="Times New Roman"/>
          <w:b/>
          <w:caps/>
        </w:rPr>
        <w:t>Протокол Загальних зборів акціонерів.</w:t>
      </w:r>
    </w:p>
    <w:p w:rsidR="002B593F" w:rsidRPr="002B593F" w:rsidRDefault="002B593F" w:rsidP="009835C0">
      <w:pPr>
        <w:pStyle w:val="a7"/>
        <w:spacing w:line="276" w:lineRule="auto"/>
        <w:jc w:val="both"/>
        <w:rPr>
          <w:rFonts w:ascii="Times New Roman" w:hAnsi="Times New Roman"/>
        </w:rPr>
      </w:pPr>
    </w:p>
    <w:p w:rsidR="00C66BF7" w:rsidRPr="004B0F45" w:rsidRDefault="002B593F" w:rsidP="009835C0">
      <w:pPr>
        <w:pStyle w:val="a7"/>
        <w:spacing w:line="276" w:lineRule="auto"/>
        <w:jc w:val="both"/>
        <w:rPr>
          <w:rFonts w:ascii="Times New Roman" w:hAnsi="Times New Roman"/>
        </w:rPr>
      </w:pPr>
      <w:r w:rsidRPr="002B593F">
        <w:rPr>
          <w:rFonts w:ascii="Times New Roman" w:hAnsi="Times New Roman"/>
          <w:b/>
          <w:lang w:val="ru-RU"/>
        </w:rPr>
        <w:t>15</w:t>
      </w:r>
      <w:r w:rsidR="00C66BF7" w:rsidRPr="002B593F">
        <w:rPr>
          <w:rFonts w:ascii="Times New Roman" w:hAnsi="Times New Roman"/>
          <w:b/>
        </w:rPr>
        <w:t>.1.</w:t>
      </w:r>
      <w:r w:rsidR="00C66BF7" w:rsidRPr="004B0F45">
        <w:rPr>
          <w:rFonts w:ascii="Times New Roman" w:hAnsi="Times New Roman"/>
        </w:rPr>
        <w:t xml:space="preserve"> Протокол Загальних зборів Товариства складається протягом 10 днів з моменту закриття Загальних зборів та підписується головуючим та секретарем Загальних зборів.</w:t>
      </w:r>
    </w:p>
    <w:p w:rsidR="00C66BF7" w:rsidRPr="004B0F45" w:rsidRDefault="00C66BF7" w:rsidP="009835C0">
      <w:pPr>
        <w:pStyle w:val="a7"/>
        <w:spacing w:line="276" w:lineRule="auto"/>
        <w:jc w:val="both"/>
        <w:rPr>
          <w:rFonts w:ascii="Times New Roman" w:hAnsi="Times New Roman"/>
        </w:rPr>
      </w:pPr>
      <w:r w:rsidRPr="004B0F45">
        <w:rPr>
          <w:rFonts w:ascii="Times New Roman" w:hAnsi="Times New Roman"/>
        </w:rPr>
        <w:t>Протокол Загальних зборів, що проводяться шляхом електронного голосування, формується авторизованою електронною системою та засвідчується Центральним депозитарієм цінних паперів у порядку, встановленому Національною комісією з цінних паперів та фондового ринку.</w:t>
      </w:r>
    </w:p>
    <w:p w:rsidR="002B593F" w:rsidRDefault="002B593F" w:rsidP="009835C0">
      <w:pPr>
        <w:pStyle w:val="a7"/>
        <w:spacing w:line="276" w:lineRule="auto"/>
        <w:jc w:val="both"/>
        <w:rPr>
          <w:rFonts w:ascii="Times New Roman" w:hAnsi="Times New Roman"/>
        </w:rPr>
      </w:pPr>
    </w:p>
    <w:p w:rsidR="00C66BF7" w:rsidRPr="004B0F45" w:rsidRDefault="002B593F" w:rsidP="009835C0">
      <w:pPr>
        <w:pStyle w:val="a7"/>
        <w:spacing w:line="276" w:lineRule="auto"/>
        <w:jc w:val="both"/>
        <w:rPr>
          <w:rFonts w:ascii="Times New Roman" w:hAnsi="Times New Roman"/>
        </w:rPr>
      </w:pPr>
      <w:r w:rsidRPr="002B593F">
        <w:rPr>
          <w:rFonts w:ascii="Times New Roman" w:hAnsi="Times New Roman"/>
          <w:b/>
        </w:rPr>
        <w:t>15</w:t>
      </w:r>
      <w:r w:rsidR="00C66BF7" w:rsidRPr="002B593F">
        <w:rPr>
          <w:rFonts w:ascii="Times New Roman" w:hAnsi="Times New Roman"/>
          <w:b/>
        </w:rPr>
        <w:t>.2.</w:t>
      </w:r>
      <w:r w:rsidR="00C66BF7" w:rsidRPr="004B0F45">
        <w:rPr>
          <w:rFonts w:ascii="Times New Roman" w:hAnsi="Times New Roman"/>
        </w:rPr>
        <w:t xml:space="preserve"> Протокол Загальних зборів підписується головуючим та секретарем Загальних зборів на кожному аркуші протоколу та прошивається.</w:t>
      </w:r>
    </w:p>
    <w:p w:rsidR="00C66BF7" w:rsidRPr="004B0F45" w:rsidRDefault="00C66BF7" w:rsidP="009835C0">
      <w:pPr>
        <w:pStyle w:val="a7"/>
        <w:spacing w:line="276" w:lineRule="auto"/>
        <w:jc w:val="both"/>
        <w:rPr>
          <w:rFonts w:ascii="Times New Roman" w:hAnsi="Times New Roman"/>
        </w:rPr>
      </w:pPr>
      <w:r w:rsidRPr="004B0F45">
        <w:rPr>
          <w:rFonts w:ascii="Times New Roman" w:hAnsi="Times New Roman"/>
        </w:rPr>
        <w:t>Протокол Загальних зборів протягом п’яти робочих днів з дня його складення, але не пізніше 10 днів з дати проведення Загальних зборів, розміщується на веб-сайті Товариства.</w:t>
      </w:r>
    </w:p>
    <w:p w:rsidR="002B593F" w:rsidRDefault="002B593F" w:rsidP="009835C0">
      <w:pPr>
        <w:spacing w:line="276" w:lineRule="auto"/>
        <w:ind w:firstLine="567"/>
        <w:jc w:val="both"/>
        <w:rPr>
          <w:b/>
          <w:sz w:val="22"/>
          <w:szCs w:val="22"/>
        </w:rPr>
      </w:pPr>
    </w:p>
    <w:p w:rsidR="00C66BF7" w:rsidRDefault="002B593F" w:rsidP="009835C0">
      <w:pPr>
        <w:spacing w:line="276" w:lineRule="auto"/>
        <w:ind w:firstLine="567"/>
        <w:jc w:val="center"/>
        <w:rPr>
          <w:b/>
          <w:caps/>
          <w:sz w:val="22"/>
          <w:szCs w:val="22"/>
        </w:rPr>
      </w:pPr>
      <w:r w:rsidRPr="007809E6">
        <w:rPr>
          <w:b/>
          <w:sz w:val="22"/>
          <w:szCs w:val="22"/>
        </w:rPr>
        <w:t>Стаття 16.</w:t>
      </w:r>
      <w:r>
        <w:rPr>
          <w:b/>
          <w:sz w:val="22"/>
          <w:szCs w:val="22"/>
        </w:rPr>
        <w:t xml:space="preserve"> </w:t>
      </w:r>
      <w:r w:rsidR="00C66BF7" w:rsidRPr="00FA3232">
        <w:rPr>
          <w:b/>
          <w:sz w:val="22"/>
          <w:szCs w:val="22"/>
        </w:rPr>
        <w:t xml:space="preserve"> </w:t>
      </w:r>
      <w:r w:rsidR="00C66BF7" w:rsidRPr="002B593F">
        <w:rPr>
          <w:b/>
          <w:caps/>
          <w:sz w:val="22"/>
          <w:szCs w:val="22"/>
        </w:rPr>
        <w:t>Оскарження рішення Загальних зборів.</w:t>
      </w:r>
    </w:p>
    <w:p w:rsidR="002B593F" w:rsidRPr="002B593F" w:rsidRDefault="002B593F" w:rsidP="009835C0">
      <w:pPr>
        <w:spacing w:line="276" w:lineRule="auto"/>
        <w:ind w:firstLine="567"/>
        <w:jc w:val="center"/>
        <w:rPr>
          <w:b/>
          <w:caps/>
          <w:sz w:val="22"/>
          <w:szCs w:val="22"/>
        </w:rPr>
      </w:pPr>
    </w:p>
    <w:p w:rsidR="00C66BF7" w:rsidRPr="00FA3232" w:rsidRDefault="002B593F" w:rsidP="009835C0">
      <w:pPr>
        <w:spacing w:line="276" w:lineRule="auto"/>
        <w:jc w:val="both"/>
        <w:rPr>
          <w:sz w:val="22"/>
          <w:szCs w:val="22"/>
          <w:lang w:eastAsia="uk-UA"/>
        </w:rPr>
      </w:pPr>
      <w:r w:rsidRPr="002B593F">
        <w:rPr>
          <w:b/>
          <w:sz w:val="22"/>
          <w:szCs w:val="22"/>
        </w:rPr>
        <w:t>16</w:t>
      </w:r>
      <w:r w:rsidR="00C66BF7" w:rsidRPr="002B593F">
        <w:rPr>
          <w:b/>
          <w:sz w:val="22"/>
          <w:szCs w:val="22"/>
        </w:rPr>
        <w:t>.1.</w:t>
      </w:r>
      <w:r w:rsidR="00C66BF7" w:rsidRPr="00FA3232">
        <w:rPr>
          <w:sz w:val="22"/>
          <w:szCs w:val="22"/>
        </w:rPr>
        <w:t xml:space="preserve"> </w:t>
      </w:r>
      <w:r w:rsidR="00C66BF7" w:rsidRPr="00FA3232">
        <w:rPr>
          <w:sz w:val="22"/>
          <w:szCs w:val="22"/>
          <w:lang w:eastAsia="uk-UA"/>
        </w:rPr>
        <w:t xml:space="preserve">У разі, якщо рішення </w:t>
      </w:r>
      <w:r w:rsidR="00C66BF7">
        <w:rPr>
          <w:sz w:val="22"/>
          <w:szCs w:val="22"/>
          <w:lang w:eastAsia="uk-UA"/>
        </w:rPr>
        <w:t>Загальних зборів</w:t>
      </w:r>
      <w:r w:rsidR="00C66BF7" w:rsidRPr="00FA3232">
        <w:rPr>
          <w:sz w:val="22"/>
          <w:szCs w:val="22"/>
          <w:lang w:eastAsia="uk-UA"/>
        </w:rPr>
        <w:t xml:space="preserve"> або порядок прийняття такого рішення порушують вимоги </w:t>
      </w:r>
      <w:r w:rsidR="00C66BF7">
        <w:rPr>
          <w:color w:val="000000"/>
          <w:sz w:val="22"/>
          <w:szCs w:val="20"/>
        </w:rPr>
        <w:t>Закону,</w:t>
      </w:r>
      <w:r w:rsidR="00C66BF7">
        <w:rPr>
          <w:sz w:val="22"/>
          <w:szCs w:val="22"/>
          <w:lang w:eastAsia="uk-UA"/>
        </w:rPr>
        <w:t xml:space="preserve"> </w:t>
      </w:r>
      <w:r w:rsidR="00C66BF7" w:rsidRPr="00FA3232">
        <w:rPr>
          <w:sz w:val="22"/>
          <w:szCs w:val="22"/>
          <w:lang w:eastAsia="uk-UA"/>
        </w:rPr>
        <w:t xml:space="preserve">інших актів законодавства, </w:t>
      </w:r>
      <w:r w:rsidR="00C66BF7">
        <w:rPr>
          <w:sz w:val="22"/>
          <w:szCs w:val="22"/>
          <w:lang w:eastAsia="uk-UA"/>
        </w:rPr>
        <w:t>цього С</w:t>
      </w:r>
      <w:r w:rsidR="00C66BF7" w:rsidRPr="00FA3232">
        <w:rPr>
          <w:sz w:val="22"/>
          <w:szCs w:val="22"/>
          <w:lang w:eastAsia="uk-UA"/>
        </w:rPr>
        <w:t xml:space="preserve">татуту чи положення про </w:t>
      </w:r>
      <w:r w:rsidR="00C66BF7">
        <w:rPr>
          <w:sz w:val="22"/>
          <w:szCs w:val="22"/>
          <w:lang w:eastAsia="uk-UA"/>
        </w:rPr>
        <w:t>Загальні збори</w:t>
      </w:r>
      <w:r w:rsidR="00C66BF7" w:rsidRPr="00FA3232">
        <w:rPr>
          <w:sz w:val="22"/>
          <w:szCs w:val="22"/>
          <w:lang w:eastAsia="uk-UA"/>
        </w:rPr>
        <w:t xml:space="preserve">, акціонер, </w:t>
      </w:r>
      <w:r w:rsidR="00C66BF7">
        <w:rPr>
          <w:sz w:val="22"/>
          <w:szCs w:val="22"/>
          <w:lang w:eastAsia="uk-UA"/>
        </w:rPr>
        <w:t xml:space="preserve">який вважає, що його </w:t>
      </w:r>
      <w:r w:rsidR="00C66BF7" w:rsidRPr="00FA3232">
        <w:rPr>
          <w:sz w:val="22"/>
          <w:szCs w:val="22"/>
          <w:lang w:eastAsia="uk-UA"/>
        </w:rPr>
        <w:t xml:space="preserve">права та охоронювані законом інтереси порушені таким рішенням, може оскаржити </w:t>
      </w:r>
      <w:r w:rsidR="00C66BF7">
        <w:rPr>
          <w:sz w:val="22"/>
          <w:szCs w:val="22"/>
          <w:lang w:eastAsia="uk-UA"/>
        </w:rPr>
        <w:t xml:space="preserve">його </w:t>
      </w:r>
      <w:r w:rsidR="00C66BF7" w:rsidRPr="00FA3232">
        <w:rPr>
          <w:sz w:val="22"/>
          <w:szCs w:val="22"/>
          <w:lang w:eastAsia="uk-UA"/>
        </w:rPr>
        <w:t xml:space="preserve"> до суду протягом </w:t>
      </w:r>
      <w:r w:rsidR="00C66BF7">
        <w:rPr>
          <w:sz w:val="22"/>
          <w:szCs w:val="22"/>
          <w:lang w:eastAsia="uk-UA"/>
        </w:rPr>
        <w:t>шести</w:t>
      </w:r>
      <w:r w:rsidR="00C66BF7" w:rsidRPr="00FA3232">
        <w:rPr>
          <w:sz w:val="22"/>
          <w:szCs w:val="22"/>
          <w:lang w:eastAsia="uk-UA"/>
        </w:rPr>
        <w:t xml:space="preserve"> місяців з дати прийняття</w:t>
      </w:r>
      <w:r w:rsidR="00C66BF7">
        <w:rPr>
          <w:sz w:val="22"/>
          <w:szCs w:val="22"/>
          <w:lang w:eastAsia="uk-UA"/>
        </w:rPr>
        <w:t xml:space="preserve"> рішення</w:t>
      </w:r>
      <w:r w:rsidR="00C66BF7" w:rsidRPr="00FA3232">
        <w:rPr>
          <w:sz w:val="22"/>
          <w:szCs w:val="22"/>
          <w:lang w:eastAsia="uk-UA"/>
        </w:rPr>
        <w:t>.</w:t>
      </w:r>
    </w:p>
    <w:p w:rsidR="002B593F" w:rsidRDefault="002B593F" w:rsidP="009835C0">
      <w:pPr>
        <w:spacing w:line="276" w:lineRule="auto"/>
        <w:jc w:val="both"/>
        <w:rPr>
          <w:sz w:val="22"/>
          <w:szCs w:val="22"/>
          <w:lang w:eastAsia="uk-UA"/>
        </w:rPr>
      </w:pPr>
      <w:bookmarkStart w:id="128" w:name="n711"/>
      <w:bookmarkStart w:id="129" w:name="n712"/>
      <w:bookmarkEnd w:id="128"/>
      <w:bookmarkEnd w:id="129"/>
    </w:p>
    <w:p w:rsidR="00C66BF7" w:rsidRPr="00FA3232" w:rsidRDefault="002B593F" w:rsidP="009835C0">
      <w:pPr>
        <w:spacing w:line="276" w:lineRule="auto"/>
        <w:jc w:val="both"/>
        <w:rPr>
          <w:sz w:val="22"/>
          <w:szCs w:val="22"/>
          <w:lang w:eastAsia="uk-UA"/>
        </w:rPr>
      </w:pPr>
      <w:r w:rsidRPr="002B593F">
        <w:rPr>
          <w:b/>
          <w:sz w:val="22"/>
          <w:szCs w:val="22"/>
          <w:lang w:eastAsia="uk-UA"/>
        </w:rPr>
        <w:t>16</w:t>
      </w:r>
      <w:r w:rsidR="00C66BF7" w:rsidRPr="002B593F">
        <w:rPr>
          <w:b/>
          <w:sz w:val="22"/>
          <w:szCs w:val="22"/>
          <w:lang w:eastAsia="uk-UA"/>
        </w:rPr>
        <w:t>.2.</w:t>
      </w:r>
      <w:r w:rsidR="00C66BF7" w:rsidRPr="00FA3232">
        <w:rPr>
          <w:sz w:val="22"/>
          <w:szCs w:val="22"/>
          <w:lang w:eastAsia="uk-UA"/>
        </w:rPr>
        <w:t xml:space="preserve"> Акціонер може оскаржити рішення </w:t>
      </w:r>
      <w:r w:rsidR="00C66BF7">
        <w:rPr>
          <w:sz w:val="22"/>
          <w:szCs w:val="22"/>
          <w:lang w:eastAsia="uk-UA"/>
        </w:rPr>
        <w:t>Загальних зборів</w:t>
      </w:r>
      <w:r w:rsidR="00C66BF7" w:rsidRPr="00FA3232">
        <w:rPr>
          <w:sz w:val="22"/>
          <w:szCs w:val="22"/>
          <w:lang w:eastAsia="uk-UA"/>
        </w:rPr>
        <w:t xml:space="preserve"> з передбачених </w:t>
      </w:r>
      <w:hyperlink r:id="rId7" w:anchor="n957" w:history="1">
        <w:r w:rsidR="00C66BF7" w:rsidRPr="002238B3">
          <w:rPr>
            <w:rStyle w:val="a8"/>
            <w:sz w:val="22"/>
            <w:szCs w:val="22"/>
            <w:lang w:eastAsia="uk-UA"/>
          </w:rPr>
          <w:t>частиною першою</w:t>
        </w:r>
      </w:hyperlink>
      <w:r w:rsidR="00C66BF7">
        <w:rPr>
          <w:sz w:val="22"/>
          <w:szCs w:val="22"/>
        </w:rPr>
        <w:t xml:space="preserve"> </w:t>
      </w:r>
      <w:r w:rsidR="00C66BF7" w:rsidRPr="00FA3232">
        <w:rPr>
          <w:sz w:val="22"/>
          <w:szCs w:val="22"/>
          <w:lang w:eastAsia="uk-UA"/>
        </w:rPr>
        <w:t xml:space="preserve">статті </w:t>
      </w:r>
      <w:r w:rsidR="00C66BF7">
        <w:rPr>
          <w:sz w:val="22"/>
          <w:szCs w:val="22"/>
          <w:lang w:eastAsia="uk-UA"/>
        </w:rPr>
        <w:t>102</w:t>
      </w:r>
      <w:r w:rsidR="00C66BF7" w:rsidRPr="00FA3232">
        <w:rPr>
          <w:sz w:val="22"/>
          <w:szCs w:val="22"/>
          <w:lang w:eastAsia="uk-UA"/>
        </w:rPr>
        <w:t xml:space="preserve"> </w:t>
      </w:r>
      <w:r w:rsidR="00C66BF7">
        <w:rPr>
          <w:color w:val="000000"/>
          <w:sz w:val="22"/>
          <w:szCs w:val="20"/>
        </w:rPr>
        <w:t xml:space="preserve">Закону </w:t>
      </w:r>
      <w:r w:rsidR="00C66BF7" w:rsidRPr="00FA3232">
        <w:rPr>
          <w:sz w:val="22"/>
          <w:szCs w:val="22"/>
          <w:lang w:eastAsia="uk-UA"/>
        </w:rPr>
        <w:t xml:space="preserve">питань виключно після отримання письмової відмови в реалізації права вимагати здійснення обов'язкового викупу </w:t>
      </w:r>
      <w:r w:rsidR="00C66BF7">
        <w:rPr>
          <w:sz w:val="22"/>
          <w:szCs w:val="22"/>
          <w:lang w:eastAsia="uk-UA"/>
        </w:rPr>
        <w:t>Т</w:t>
      </w:r>
      <w:r w:rsidR="00C66BF7" w:rsidRPr="00FA3232">
        <w:rPr>
          <w:sz w:val="22"/>
          <w:szCs w:val="22"/>
          <w:lang w:eastAsia="uk-UA"/>
        </w:rPr>
        <w:t xml:space="preserve">овариством належних йому голосуючих акцій або в разі неотримання відповіді на свою вимогу протягом 30 днів </w:t>
      </w:r>
      <w:r w:rsidR="00C66BF7">
        <w:rPr>
          <w:sz w:val="22"/>
          <w:szCs w:val="22"/>
          <w:lang w:eastAsia="uk-UA"/>
        </w:rPr>
        <w:t>з дня надсилання ії</w:t>
      </w:r>
      <w:r w:rsidR="00C66BF7" w:rsidRPr="00FA3232">
        <w:rPr>
          <w:sz w:val="22"/>
          <w:szCs w:val="22"/>
          <w:lang w:eastAsia="uk-UA"/>
        </w:rPr>
        <w:t xml:space="preserve"> на адресу </w:t>
      </w:r>
      <w:r w:rsidR="00C66BF7">
        <w:rPr>
          <w:sz w:val="22"/>
          <w:szCs w:val="22"/>
          <w:lang w:eastAsia="uk-UA"/>
        </w:rPr>
        <w:t>Т</w:t>
      </w:r>
      <w:r w:rsidR="00C66BF7" w:rsidRPr="00FA3232">
        <w:rPr>
          <w:sz w:val="22"/>
          <w:szCs w:val="22"/>
          <w:lang w:eastAsia="uk-UA"/>
        </w:rPr>
        <w:t xml:space="preserve">овариства в порядку, передбаченому </w:t>
      </w:r>
      <w:r w:rsidR="00C66BF7">
        <w:rPr>
          <w:color w:val="000000"/>
          <w:sz w:val="22"/>
          <w:szCs w:val="20"/>
        </w:rPr>
        <w:t>Законом.</w:t>
      </w:r>
    </w:p>
    <w:p w:rsidR="00F907D8" w:rsidRPr="00C66BF7" w:rsidRDefault="004C1892" w:rsidP="009835C0">
      <w:pPr>
        <w:pStyle w:val="a6"/>
        <w:spacing w:line="276" w:lineRule="auto"/>
        <w:ind w:right="387"/>
        <w:jc w:val="center"/>
        <w:rPr>
          <w:lang w:val="uk-UA"/>
        </w:rPr>
      </w:pPr>
    </w:p>
    <w:sectPr w:rsidR="00F907D8" w:rsidRPr="00C66BF7" w:rsidSect="00D07551">
      <w:footerReference w:type="even" r:id="rId8"/>
      <w:footerReference w:type="default" r:id="rId9"/>
      <w:pgSz w:w="11906" w:h="16838" w:code="9"/>
      <w:pgMar w:top="567" w:right="748" w:bottom="567" w:left="1134" w:header="53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892" w:rsidRDefault="004C1892">
      <w:r>
        <w:separator/>
      </w:r>
    </w:p>
  </w:endnote>
  <w:endnote w:type="continuationSeparator" w:id="0">
    <w:p w:rsidR="004C1892" w:rsidRDefault="004C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CD" w:rsidRDefault="00F4525B">
    <w:pPr>
      <w:pStyle w:val="a3"/>
      <w:framePr w:wrap="around" w:vAnchor="text" w:hAnchor="margin" w:xAlign="right" w:y="1"/>
      <w:rPr>
        <w:rStyle w:val="a5"/>
        <w:rFonts w:eastAsiaTheme="minorEastAsia"/>
      </w:rPr>
    </w:pPr>
    <w:r>
      <w:rPr>
        <w:rStyle w:val="a5"/>
        <w:rFonts w:eastAsiaTheme="minorEastAsia"/>
      </w:rPr>
      <w:fldChar w:fldCharType="begin"/>
    </w:r>
    <w:r>
      <w:rPr>
        <w:rStyle w:val="a5"/>
        <w:rFonts w:eastAsiaTheme="minorEastAsia"/>
      </w:rPr>
      <w:instrText xml:space="preserve">PAGE  </w:instrText>
    </w:r>
    <w:r>
      <w:rPr>
        <w:rStyle w:val="a5"/>
        <w:rFonts w:eastAsiaTheme="minorEastAsia"/>
      </w:rPr>
      <w:fldChar w:fldCharType="end"/>
    </w:r>
  </w:p>
  <w:p w:rsidR="005C73CD" w:rsidRDefault="004C189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3CD" w:rsidRDefault="00F4525B">
    <w:pPr>
      <w:pStyle w:val="a3"/>
      <w:framePr w:wrap="around" w:vAnchor="text" w:hAnchor="page" w:x="10855" w:y="423"/>
      <w:rPr>
        <w:rStyle w:val="a5"/>
        <w:rFonts w:eastAsiaTheme="minorEastAsia"/>
        <w:b/>
      </w:rPr>
    </w:pPr>
    <w:r>
      <w:rPr>
        <w:rStyle w:val="a5"/>
        <w:rFonts w:eastAsiaTheme="minorEastAsia"/>
        <w:b/>
      </w:rPr>
      <w:fldChar w:fldCharType="begin"/>
    </w:r>
    <w:r>
      <w:rPr>
        <w:rStyle w:val="a5"/>
        <w:rFonts w:eastAsiaTheme="minorEastAsia"/>
        <w:b/>
      </w:rPr>
      <w:instrText xml:space="preserve">PAGE  </w:instrText>
    </w:r>
    <w:r>
      <w:rPr>
        <w:rStyle w:val="a5"/>
        <w:rFonts w:eastAsiaTheme="minorEastAsia"/>
        <w:b/>
      </w:rPr>
      <w:fldChar w:fldCharType="separate"/>
    </w:r>
    <w:r w:rsidR="0034686B">
      <w:rPr>
        <w:rStyle w:val="a5"/>
        <w:rFonts w:eastAsiaTheme="minorEastAsia"/>
        <w:b/>
        <w:noProof/>
      </w:rPr>
      <w:t>2</w:t>
    </w:r>
    <w:r>
      <w:rPr>
        <w:rStyle w:val="a5"/>
        <w:rFonts w:eastAsiaTheme="minorEastAsia"/>
        <w:b/>
      </w:rPr>
      <w:fldChar w:fldCharType="end"/>
    </w:r>
  </w:p>
  <w:p w:rsidR="005C73CD" w:rsidRDefault="004C189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892" w:rsidRDefault="004C1892">
      <w:r>
        <w:separator/>
      </w:r>
    </w:p>
  </w:footnote>
  <w:footnote w:type="continuationSeparator" w:id="0">
    <w:p w:rsidR="004C1892" w:rsidRDefault="004C1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27"/>
    <w:rsid w:val="00013447"/>
    <w:rsid w:val="0002359F"/>
    <w:rsid w:val="00091931"/>
    <w:rsid w:val="000B1986"/>
    <w:rsid w:val="0010345E"/>
    <w:rsid w:val="0012556F"/>
    <w:rsid w:val="00131511"/>
    <w:rsid w:val="001423BA"/>
    <w:rsid w:val="00145695"/>
    <w:rsid w:val="001A691D"/>
    <w:rsid w:val="001B5506"/>
    <w:rsid w:val="001C53AF"/>
    <w:rsid w:val="001D6358"/>
    <w:rsid w:val="001D7808"/>
    <w:rsid w:val="001D790B"/>
    <w:rsid w:val="001E7370"/>
    <w:rsid w:val="001E7E0A"/>
    <w:rsid w:val="001F2C90"/>
    <w:rsid w:val="001F6EA6"/>
    <w:rsid w:val="0020113F"/>
    <w:rsid w:val="002310C5"/>
    <w:rsid w:val="00235A68"/>
    <w:rsid w:val="002515C9"/>
    <w:rsid w:val="00253227"/>
    <w:rsid w:val="002569EC"/>
    <w:rsid w:val="00262660"/>
    <w:rsid w:val="002632F5"/>
    <w:rsid w:val="002676D9"/>
    <w:rsid w:val="002B593F"/>
    <w:rsid w:val="002C5E46"/>
    <w:rsid w:val="002E3D33"/>
    <w:rsid w:val="002E4FCA"/>
    <w:rsid w:val="002E614D"/>
    <w:rsid w:val="002F48B7"/>
    <w:rsid w:val="00302DD2"/>
    <w:rsid w:val="00307781"/>
    <w:rsid w:val="003175CB"/>
    <w:rsid w:val="00344E11"/>
    <w:rsid w:val="0034686B"/>
    <w:rsid w:val="003552D1"/>
    <w:rsid w:val="003556FD"/>
    <w:rsid w:val="00365096"/>
    <w:rsid w:val="00366BDA"/>
    <w:rsid w:val="00374FCB"/>
    <w:rsid w:val="0037660D"/>
    <w:rsid w:val="00380485"/>
    <w:rsid w:val="003C0D40"/>
    <w:rsid w:val="003E164B"/>
    <w:rsid w:val="003F6022"/>
    <w:rsid w:val="00423253"/>
    <w:rsid w:val="00446DE3"/>
    <w:rsid w:val="00451F18"/>
    <w:rsid w:val="00464CA6"/>
    <w:rsid w:val="00477F6C"/>
    <w:rsid w:val="00493079"/>
    <w:rsid w:val="004A055F"/>
    <w:rsid w:val="004A2F94"/>
    <w:rsid w:val="004A542B"/>
    <w:rsid w:val="004B1303"/>
    <w:rsid w:val="004B7945"/>
    <w:rsid w:val="004C1892"/>
    <w:rsid w:val="004C1983"/>
    <w:rsid w:val="004C4C07"/>
    <w:rsid w:val="004D34F2"/>
    <w:rsid w:val="004E37B0"/>
    <w:rsid w:val="004E6275"/>
    <w:rsid w:val="004F58C0"/>
    <w:rsid w:val="004F71B0"/>
    <w:rsid w:val="00527DB6"/>
    <w:rsid w:val="00530E02"/>
    <w:rsid w:val="0054744A"/>
    <w:rsid w:val="00564F0C"/>
    <w:rsid w:val="005650DF"/>
    <w:rsid w:val="00566A3D"/>
    <w:rsid w:val="00566E18"/>
    <w:rsid w:val="00571BF4"/>
    <w:rsid w:val="00573B63"/>
    <w:rsid w:val="005813F2"/>
    <w:rsid w:val="00594B66"/>
    <w:rsid w:val="005C1282"/>
    <w:rsid w:val="005C3DA8"/>
    <w:rsid w:val="005C7EC0"/>
    <w:rsid w:val="005D33F2"/>
    <w:rsid w:val="005E23C7"/>
    <w:rsid w:val="00605E25"/>
    <w:rsid w:val="00635440"/>
    <w:rsid w:val="00641452"/>
    <w:rsid w:val="00650EF2"/>
    <w:rsid w:val="00665E86"/>
    <w:rsid w:val="00682812"/>
    <w:rsid w:val="00686371"/>
    <w:rsid w:val="006D4B9B"/>
    <w:rsid w:val="006E5357"/>
    <w:rsid w:val="007009CB"/>
    <w:rsid w:val="00705989"/>
    <w:rsid w:val="0071507F"/>
    <w:rsid w:val="00745D5F"/>
    <w:rsid w:val="00753D2C"/>
    <w:rsid w:val="00763703"/>
    <w:rsid w:val="0076710F"/>
    <w:rsid w:val="007771F4"/>
    <w:rsid w:val="007809E6"/>
    <w:rsid w:val="0078259F"/>
    <w:rsid w:val="00794025"/>
    <w:rsid w:val="007B6E43"/>
    <w:rsid w:val="007B71BB"/>
    <w:rsid w:val="007D02E6"/>
    <w:rsid w:val="007D63F6"/>
    <w:rsid w:val="007E1F6E"/>
    <w:rsid w:val="007F0E7B"/>
    <w:rsid w:val="007F5812"/>
    <w:rsid w:val="008010AF"/>
    <w:rsid w:val="00806337"/>
    <w:rsid w:val="00820CDC"/>
    <w:rsid w:val="00837D0A"/>
    <w:rsid w:val="0086551F"/>
    <w:rsid w:val="0086739C"/>
    <w:rsid w:val="0088130B"/>
    <w:rsid w:val="00881674"/>
    <w:rsid w:val="0088172F"/>
    <w:rsid w:val="00885C76"/>
    <w:rsid w:val="00890F26"/>
    <w:rsid w:val="008A280E"/>
    <w:rsid w:val="008A51F6"/>
    <w:rsid w:val="008C2810"/>
    <w:rsid w:val="008C2CE3"/>
    <w:rsid w:val="008E7593"/>
    <w:rsid w:val="008F4A84"/>
    <w:rsid w:val="008F578C"/>
    <w:rsid w:val="00901369"/>
    <w:rsid w:val="00910244"/>
    <w:rsid w:val="00910FE1"/>
    <w:rsid w:val="00922D33"/>
    <w:rsid w:val="00943006"/>
    <w:rsid w:val="00943EDE"/>
    <w:rsid w:val="00961AFD"/>
    <w:rsid w:val="00982F69"/>
    <w:rsid w:val="009835C0"/>
    <w:rsid w:val="00983CA1"/>
    <w:rsid w:val="009852D8"/>
    <w:rsid w:val="00992BCD"/>
    <w:rsid w:val="009C4EE1"/>
    <w:rsid w:val="00A10FD9"/>
    <w:rsid w:val="00A16261"/>
    <w:rsid w:val="00A16F3E"/>
    <w:rsid w:val="00A244A0"/>
    <w:rsid w:val="00A57812"/>
    <w:rsid w:val="00A6064D"/>
    <w:rsid w:val="00A777AB"/>
    <w:rsid w:val="00A9773E"/>
    <w:rsid w:val="00AA4BFD"/>
    <w:rsid w:val="00AC0D89"/>
    <w:rsid w:val="00AE3759"/>
    <w:rsid w:val="00B000E8"/>
    <w:rsid w:val="00B25788"/>
    <w:rsid w:val="00B43515"/>
    <w:rsid w:val="00B44FDB"/>
    <w:rsid w:val="00B6051B"/>
    <w:rsid w:val="00B66626"/>
    <w:rsid w:val="00B74270"/>
    <w:rsid w:val="00BC64A6"/>
    <w:rsid w:val="00BD718F"/>
    <w:rsid w:val="00BE0AAB"/>
    <w:rsid w:val="00BE30C2"/>
    <w:rsid w:val="00BE39F0"/>
    <w:rsid w:val="00C66BF7"/>
    <w:rsid w:val="00C70978"/>
    <w:rsid w:val="00C721CF"/>
    <w:rsid w:val="00C754E9"/>
    <w:rsid w:val="00C966CE"/>
    <w:rsid w:val="00CA4394"/>
    <w:rsid w:val="00CB4240"/>
    <w:rsid w:val="00CE244C"/>
    <w:rsid w:val="00CE5B44"/>
    <w:rsid w:val="00D0248D"/>
    <w:rsid w:val="00D2498E"/>
    <w:rsid w:val="00D43AD9"/>
    <w:rsid w:val="00D742B4"/>
    <w:rsid w:val="00D82566"/>
    <w:rsid w:val="00DA5316"/>
    <w:rsid w:val="00DB62C9"/>
    <w:rsid w:val="00DE19F2"/>
    <w:rsid w:val="00DF5300"/>
    <w:rsid w:val="00E41F95"/>
    <w:rsid w:val="00E432F4"/>
    <w:rsid w:val="00E45E51"/>
    <w:rsid w:val="00E63425"/>
    <w:rsid w:val="00E6354E"/>
    <w:rsid w:val="00E91337"/>
    <w:rsid w:val="00EB56D6"/>
    <w:rsid w:val="00EE73E8"/>
    <w:rsid w:val="00F07B6E"/>
    <w:rsid w:val="00F27B12"/>
    <w:rsid w:val="00F32DCD"/>
    <w:rsid w:val="00F4525B"/>
    <w:rsid w:val="00F64AC1"/>
    <w:rsid w:val="00F82EE1"/>
    <w:rsid w:val="00F96BB4"/>
    <w:rsid w:val="00FC7888"/>
    <w:rsid w:val="00FF0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AC140-F72F-47A9-9226-31348DC5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227"/>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253227"/>
    <w:pPr>
      <w:spacing w:before="100" w:beforeAutospacing="1" w:after="100" w:afterAutospacing="1"/>
      <w:outlineLvl w:val="2"/>
    </w:pPr>
    <w:rPr>
      <w:b/>
      <w:bCs/>
      <w:sz w:val="27"/>
      <w:szCs w:val="27"/>
      <w:lang w:val="ru-RU"/>
    </w:rPr>
  </w:style>
  <w:style w:type="paragraph" w:styleId="5">
    <w:name w:val="heading 5"/>
    <w:basedOn w:val="a"/>
    <w:next w:val="a"/>
    <w:link w:val="50"/>
    <w:uiPriority w:val="9"/>
    <w:semiHidden/>
    <w:unhideWhenUsed/>
    <w:qFormat/>
    <w:rsid w:val="00253227"/>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53227"/>
    <w:rPr>
      <w:rFonts w:ascii="Times New Roman" w:eastAsia="Times New Roman" w:hAnsi="Times New Roman" w:cs="Times New Roman"/>
      <w:b/>
      <w:bCs/>
      <w:sz w:val="27"/>
      <w:szCs w:val="27"/>
      <w:lang w:val="ru-RU" w:eastAsia="ru-RU"/>
    </w:rPr>
  </w:style>
  <w:style w:type="character" w:customStyle="1" w:styleId="50">
    <w:name w:val="Заголовок 5 Знак"/>
    <w:basedOn w:val="a0"/>
    <w:link w:val="5"/>
    <w:uiPriority w:val="9"/>
    <w:semiHidden/>
    <w:rsid w:val="00253227"/>
    <w:rPr>
      <w:rFonts w:eastAsiaTheme="minorEastAsia"/>
      <w:b/>
      <w:bCs/>
      <w:i/>
      <w:iCs/>
      <w:sz w:val="26"/>
      <w:szCs w:val="26"/>
      <w:lang w:eastAsia="ru-RU"/>
    </w:rPr>
  </w:style>
  <w:style w:type="paragraph" w:styleId="a3">
    <w:name w:val="footer"/>
    <w:basedOn w:val="a"/>
    <w:link w:val="a4"/>
    <w:semiHidden/>
    <w:rsid w:val="00253227"/>
    <w:pPr>
      <w:tabs>
        <w:tab w:val="center" w:pos="4819"/>
        <w:tab w:val="right" w:pos="9639"/>
      </w:tabs>
    </w:pPr>
  </w:style>
  <w:style w:type="character" w:customStyle="1" w:styleId="a4">
    <w:name w:val="Нижний колонтитул Знак"/>
    <w:basedOn w:val="a0"/>
    <w:link w:val="a3"/>
    <w:semiHidden/>
    <w:rsid w:val="00253227"/>
    <w:rPr>
      <w:rFonts w:ascii="Times New Roman" w:eastAsia="Times New Roman" w:hAnsi="Times New Roman" w:cs="Times New Roman"/>
      <w:sz w:val="24"/>
      <w:szCs w:val="24"/>
      <w:lang w:eastAsia="ru-RU"/>
    </w:rPr>
  </w:style>
  <w:style w:type="character" w:styleId="a5">
    <w:name w:val="page number"/>
    <w:basedOn w:val="a0"/>
    <w:semiHidden/>
    <w:rsid w:val="00253227"/>
  </w:style>
  <w:style w:type="paragraph" w:styleId="a6">
    <w:name w:val="Normal (Web)"/>
    <w:basedOn w:val="a"/>
    <w:semiHidden/>
    <w:rsid w:val="00253227"/>
    <w:pPr>
      <w:spacing w:before="100" w:beforeAutospacing="1" w:after="100" w:afterAutospacing="1"/>
    </w:pPr>
    <w:rPr>
      <w:lang w:val="ru-RU"/>
    </w:rPr>
  </w:style>
  <w:style w:type="paragraph" w:styleId="a7">
    <w:name w:val="No Spacing"/>
    <w:uiPriority w:val="1"/>
    <w:qFormat/>
    <w:rsid w:val="00E432F4"/>
    <w:pPr>
      <w:spacing w:after="0" w:line="240" w:lineRule="auto"/>
    </w:pPr>
    <w:rPr>
      <w:rFonts w:ascii="Calibri" w:eastAsia="Calibri" w:hAnsi="Calibri" w:cs="Times New Roman"/>
    </w:rPr>
  </w:style>
  <w:style w:type="character" w:styleId="a8">
    <w:name w:val="Hyperlink"/>
    <w:uiPriority w:val="99"/>
    <w:unhideWhenUsed/>
    <w:rsid w:val="00C66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zakon3.rada.gov.ua/laws/show/514-17/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465-20/prin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13</Pages>
  <Words>25477</Words>
  <Characters>14523</Characters>
  <Application>Microsoft Office Word</Application>
  <DocSecurity>0</DocSecurity>
  <Lines>121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Finasta</Company>
  <LinksUpToDate>false</LinksUpToDate>
  <CharactersWithSpaces>39921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Iren_PC</cp:lastModifiedBy>
  <cp:revision>18</cp:revision>
  <dcterms:created xsi:type="dcterms:W3CDTF">2018-10-12T09:27:00Z</dcterms:created>
  <dcterms:modified xsi:type="dcterms:W3CDTF">2024-07-18T16:28:00Z</dcterms:modified>
</cp:coreProperties>
</file>